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5AFC" w14:textId="7BC4F87E" w:rsidR="00D30246" w:rsidRDefault="00BA2E37" w:rsidP="00B23EEA">
      <w:pPr>
        <w:rPr>
          <w:sz w:val="22"/>
          <w:szCs w:val="22"/>
        </w:rPr>
      </w:pPr>
      <w:r w:rsidRPr="00600BCA">
        <w:rPr>
          <w:sz w:val="22"/>
          <w:szCs w:val="22"/>
        </w:rPr>
        <w:t>GP.6721.04.2021.WM</w:t>
      </w:r>
      <w:r w:rsidRPr="00600BCA">
        <w:rPr>
          <w:sz w:val="22"/>
          <w:szCs w:val="22"/>
        </w:rPr>
        <w:tab/>
      </w:r>
      <w:r w:rsidRPr="00600BCA">
        <w:rPr>
          <w:sz w:val="22"/>
          <w:szCs w:val="22"/>
        </w:rPr>
        <w:tab/>
      </w:r>
      <w:r w:rsidRPr="00600BCA">
        <w:rPr>
          <w:sz w:val="22"/>
          <w:szCs w:val="22"/>
        </w:rPr>
        <w:tab/>
      </w:r>
      <w:r w:rsidRPr="00600BCA">
        <w:rPr>
          <w:sz w:val="22"/>
          <w:szCs w:val="22"/>
        </w:rPr>
        <w:tab/>
      </w:r>
      <w:r w:rsidRPr="00600BCA">
        <w:rPr>
          <w:sz w:val="22"/>
          <w:szCs w:val="22"/>
        </w:rPr>
        <w:tab/>
      </w:r>
      <w:r w:rsidR="00600BCA">
        <w:rPr>
          <w:sz w:val="22"/>
          <w:szCs w:val="22"/>
        </w:rPr>
        <w:tab/>
        <w:t xml:space="preserve">        </w:t>
      </w:r>
      <w:r w:rsidRPr="00600BCA">
        <w:rPr>
          <w:sz w:val="22"/>
          <w:szCs w:val="22"/>
        </w:rPr>
        <w:t>Baranów z dnia, 14.09.20</w:t>
      </w:r>
      <w:r w:rsidR="00532779">
        <w:rPr>
          <w:sz w:val="22"/>
          <w:szCs w:val="22"/>
        </w:rPr>
        <w:t>2</w:t>
      </w:r>
      <w:r w:rsidRPr="00600BCA">
        <w:rPr>
          <w:sz w:val="22"/>
          <w:szCs w:val="22"/>
        </w:rPr>
        <w:t>1 roku</w:t>
      </w:r>
    </w:p>
    <w:p w14:paraId="00433FA1" w14:textId="488F065B" w:rsidR="00D30246" w:rsidRPr="00600BCA" w:rsidRDefault="00D30246" w:rsidP="00D30246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31F39E16" wp14:editId="6A048157">
            <wp:extent cx="800100" cy="8001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9E52EB" w14:textId="77777777" w:rsidR="00BA2E37" w:rsidRPr="00600BCA" w:rsidRDefault="00BA2E37" w:rsidP="00B23EEA">
      <w:pPr>
        <w:rPr>
          <w:sz w:val="22"/>
          <w:szCs w:val="22"/>
        </w:rPr>
      </w:pPr>
    </w:p>
    <w:p w14:paraId="03714D03" w14:textId="77777777" w:rsidR="00B23EEA" w:rsidRPr="00600BCA" w:rsidRDefault="00B23EEA" w:rsidP="00B23EEA">
      <w:pPr>
        <w:pStyle w:val="Nagwek1"/>
        <w:rPr>
          <w:sz w:val="24"/>
        </w:rPr>
      </w:pPr>
      <w:r w:rsidRPr="00600BCA">
        <w:rPr>
          <w:sz w:val="24"/>
        </w:rPr>
        <w:t xml:space="preserve">OGŁOSZENIE </w:t>
      </w:r>
    </w:p>
    <w:p w14:paraId="2CA429FB" w14:textId="77777777" w:rsidR="00B23EEA" w:rsidRPr="00600BCA" w:rsidRDefault="00B23EEA" w:rsidP="00B23EEA">
      <w:pPr>
        <w:jc w:val="center"/>
        <w:rPr>
          <w:b/>
          <w:sz w:val="22"/>
          <w:szCs w:val="22"/>
        </w:rPr>
      </w:pPr>
    </w:p>
    <w:p w14:paraId="30EB5D5F" w14:textId="77777777" w:rsidR="00B23EEA" w:rsidRPr="00600BCA" w:rsidRDefault="00B23EEA" w:rsidP="00B23EEA">
      <w:pPr>
        <w:jc w:val="center"/>
        <w:rPr>
          <w:sz w:val="22"/>
          <w:szCs w:val="22"/>
        </w:rPr>
      </w:pPr>
      <w:r w:rsidRPr="00600BCA">
        <w:rPr>
          <w:b/>
          <w:sz w:val="22"/>
          <w:szCs w:val="22"/>
        </w:rPr>
        <w:t>o przystąpieniu do sporządzenia  zmiany miejscowego planu zagospodarowania przestrzennego  miejscowości Baranów</w:t>
      </w:r>
    </w:p>
    <w:p w14:paraId="5069E186" w14:textId="77777777" w:rsidR="00B23EEA" w:rsidRPr="00600BCA" w:rsidRDefault="00B23EEA" w:rsidP="00B23EEA">
      <w:pPr>
        <w:jc w:val="both"/>
        <w:rPr>
          <w:sz w:val="22"/>
          <w:szCs w:val="22"/>
        </w:rPr>
      </w:pPr>
    </w:p>
    <w:p w14:paraId="08FDAD9F" w14:textId="77777777" w:rsidR="00B23EEA" w:rsidRPr="00600BCA" w:rsidRDefault="00B23EEA" w:rsidP="00B23EEA">
      <w:pPr>
        <w:jc w:val="both"/>
        <w:rPr>
          <w:sz w:val="22"/>
          <w:szCs w:val="22"/>
        </w:rPr>
      </w:pPr>
    </w:p>
    <w:p w14:paraId="281942E1" w14:textId="621B3E4B" w:rsidR="00B23EEA" w:rsidRPr="00600BCA" w:rsidRDefault="00B23EEA" w:rsidP="00BA2E37">
      <w:pPr>
        <w:jc w:val="both"/>
        <w:rPr>
          <w:sz w:val="22"/>
          <w:szCs w:val="22"/>
        </w:rPr>
      </w:pPr>
      <w:r w:rsidRPr="00600BCA">
        <w:rPr>
          <w:color w:val="000000"/>
          <w:sz w:val="22"/>
          <w:szCs w:val="22"/>
        </w:rPr>
        <w:t xml:space="preserve">Na podstawie art. 17 pkt 1 ustawy z dnia 27 marca 2003 r. o planowaniu i zagospodarowaniu przestrzennym ( tj. Dz. U. z 2021 r. poz. 741 ze zmianami) zawiadamiam o podjęciu przez Radę Gminy Baranów uchwały nr XXVI/217/2021 z dnia 24 czerwca 2021 r. o przystąpieniu do sporządzania zmiany miejscowego planu zagospodarowania przestrzennego miejscowości Baranów. </w:t>
      </w:r>
    </w:p>
    <w:p w14:paraId="6C27679C" w14:textId="77777777" w:rsidR="00B23EEA" w:rsidRPr="00600BCA" w:rsidRDefault="00B23EEA" w:rsidP="00B23EEA">
      <w:pPr>
        <w:jc w:val="both"/>
        <w:rPr>
          <w:sz w:val="22"/>
          <w:szCs w:val="22"/>
        </w:rPr>
      </w:pPr>
    </w:p>
    <w:p w14:paraId="3EBEBC84" w14:textId="77777777" w:rsidR="00B23EEA" w:rsidRPr="00600BCA" w:rsidRDefault="00B23EEA" w:rsidP="00B23EEA">
      <w:pPr>
        <w:jc w:val="both"/>
        <w:rPr>
          <w:sz w:val="22"/>
          <w:szCs w:val="22"/>
        </w:rPr>
      </w:pPr>
      <w:r w:rsidRPr="00600BCA">
        <w:rPr>
          <w:color w:val="000000"/>
          <w:sz w:val="22"/>
          <w:szCs w:val="22"/>
        </w:rPr>
        <w:t xml:space="preserve">obejmującego  obszary  zgodnie z załącznikami do w/w uchwał. </w:t>
      </w:r>
    </w:p>
    <w:p w14:paraId="3652DCB6" w14:textId="77777777" w:rsidR="00B23EEA" w:rsidRPr="00600BCA" w:rsidRDefault="00B23EEA" w:rsidP="00B23EEA">
      <w:pPr>
        <w:jc w:val="both"/>
        <w:rPr>
          <w:color w:val="000000"/>
          <w:sz w:val="22"/>
          <w:szCs w:val="22"/>
        </w:rPr>
      </w:pPr>
    </w:p>
    <w:p w14:paraId="23E9F3E8" w14:textId="22F99924" w:rsidR="00B23EEA" w:rsidRPr="00600BCA" w:rsidRDefault="00B23EEA" w:rsidP="00B23EEA">
      <w:pPr>
        <w:jc w:val="both"/>
        <w:rPr>
          <w:sz w:val="22"/>
          <w:szCs w:val="22"/>
        </w:rPr>
      </w:pPr>
      <w:r w:rsidRPr="00600BCA">
        <w:rPr>
          <w:sz w:val="22"/>
          <w:szCs w:val="22"/>
        </w:rPr>
        <w:t>Zainteresowani mogą składać wnioski do wyżej wymienion</w:t>
      </w:r>
      <w:r w:rsidR="00600BCA" w:rsidRPr="00600BCA">
        <w:rPr>
          <w:sz w:val="22"/>
          <w:szCs w:val="22"/>
        </w:rPr>
        <w:t xml:space="preserve">ej </w:t>
      </w:r>
      <w:r w:rsidRPr="00600BCA">
        <w:rPr>
          <w:sz w:val="22"/>
          <w:szCs w:val="22"/>
        </w:rPr>
        <w:t>zmian planu miejscowego.</w:t>
      </w:r>
    </w:p>
    <w:p w14:paraId="613ED130" w14:textId="77777777" w:rsidR="00B23EEA" w:rsidRPr="00600BCA" w:rsidRDefault="00B23EEA" w:rsidP="00B23EEA">
      <w:pPr>
        <w:jc w:val="both"/>
        <w:rPr>
          <w:sz w:val="22"/>
          <w:szCs w:val="22"/>
        </w:rPr>
      </w:pPr>
    </w:p>
    <w:p w14:paraId="41EC0A56" w14:textId="0B6DD507" w:rsidR="00B23EEA" w:rsidRPr="00600BCA" w:rsidRDefault="00B23EEA" w:rsidP="00B23EEA">
      <w:pPr>
        <w:jc w:val="both"/>
        <w:rPr>
          <w:sz w:val="22"/>
          <w:szCs w:val="22"/>
        </w:rPr>
      </w:pPr>
      <w:r w:rsidRPr="00600BCA">
        <w:rPr>
          <w:sz w:val="22"/>
          <w:szCs w:val="22"/>
        </w:rPr>
        <w:t xml:space="preserve">Wnioski należy składać na piśmie w Urzędzie Gminy Baranów, </w:t>
      </w:r>
      <w:r w:rsidRPr="00600BCA">
        <w:rPr>
          <w:rStyle w:val="Pogrubienie"/>
          <w:sz w:val="22"/>
          <w:szCs w:val="22"/>
        </w:rPr>
        <w:t>Referat Gospodarki Przestrzennej</w:t>
      </w:r>
      <w:r w:rsidR="00BA2E37" w:rsidRPr="00600BCA">
        <w:rPr>
          <w:rStyle w:val="Pogrubienie"/>
          <w:sz w:val="22"/>
          <w:szCs w:val="22"/>
        </w:rPr>
        <w:br/>
      </w:r>
      <w:r w:rsidRPr="00600BCA">
        <w:rPr>
          <w:rStyle w:val="Pogrubienie"/>
          <w:sz w:val="22"/>
          <w:szCs w:val="22"/>
        </w:rPr>
        <w:t>i Inwestycji</w:t>
      </w:r>
      <w:r w:rsidRPr="00600BCA">
        <w:rPr>
          <w:sz w:val="22"/>
          <w:szCs w:val="22"/>
        </w:rPr>
        <w:t>, Rynek 21, 63-604 Baranów w terminie do</w:t>
      </w:r>
      <w:r w:rsidRPr="00600BCA">
        <w:rPr>
          <w:color w:val="CE181E"/>
          <w:sz w:val="22"/>
          <w:szCs w:val="22"/>
        </w:rPr>
        <w:t xml:space="preserve"> </w:t>
      </w:r>
      <w:r w:rsidRPr="00600BCA">
        <w:rPr>
          <w:color w:val="000000"/>
          <w:sz w:val="22"/>
          <w:szCs w:val="22"/>
        </w:rPr>
        <w:t>dnia 06 października 2021 r.</w:t>
      </w:r>
      <w:r w:rsidRPr="00600BCA">
        <w:rPr>
          <w:color w:val="CE181E"/>
          <w:sz w:val="22"/>
          <w:szCs w:val="22"/>
        </w:rPr>
        <w:t xml:space="preserve"> </w:t>
      </w:r>
      <w:r w:rsidRPr="00600BCA">
        <w:rPr>
          <w:sz w:val="22"/>
          <w:szCs w:val="22"/>
        </w:rPr>
        <w:t>oraz za pomocą środków komunikacji elektronicznej</w:t>
      </w:r>
      <w:r w:rsidRPr="00600BCA">
        <w:rPr>
          <w:rStyle w:val="Hipercze"/>
          <w:color w:val="000000"/>
          <w:sz w:val="22"/>
          <w:szCs w:val="22"/>
        </w:rPr>
        <w:t>.</w:t>
      </w:r>
    </w:p>
    <w:p w14:paraId="17554E4D" w14:textId="77777777" w:rsidR="00B23EEA" w:rsidRPr="00600BCA" w:rsidRDefault="00B23EEA" w:rsidP="00B23EEA">
      <w:pPr>
        <w:jc w:val="both"/>
        <w:rPr>
          <w:sz w:val="22"/>
          <w:szCs w:val="22"/>
        </w:rPr>
      </w:pPr>
    </w:p>
    <w:p w14:paraId="3EA99745" w14:textId="06C7E902" w:rsidR="00B23EEA" w:rsidRPr="00600BCA" w:rsidRDefault="00B23EEA" w:rsidP="00B23EEA">
      <w:pPr>
        <w:jc w:val="both"/>
        <w:rPr>
          <w:sz w:val="22"/>
          <w:szCs w:val="22"/>
        </w:rPr>
      </w:pPr>
      <w:r w:rsidRPr="00600BCA">
        <w:rPr>
          <w:sz w:val="22"/>
          <w:szCs w:val="22"/>
        </w:rPr>
        <w:t>Wniosek powinien zawierać nazwisko, imię, nazwę i adres wnioskodawcy, przedmiot wniosku</w:t>
      </w:r>
      <w:r w:rsidR="00600BCA" w:rsidRPr="00600BCA">
        <w:rPr>
          <w:sz w:val="22"/>
          <w:szCs w:val="22"/>
        </w:rPr>
        <w:br/>
      </w:r>
      <w:r w:rsidRPr="00600BCA">
        <w:rPr>
          <w:sz w:val="22"/>
          <w:szCs w:val="22"/>
        </w:rPr>
        <w:t>oraz oznaczenie nieruchomości, której dotyczy.</w:t>
      </w:r>
    </w:p>
    <w:p w14:paraId="0B1D0DDB" w14:textId="77777777" w:rsidR="00B23EEA" w:rsidRPr="00600BCA" w:rsidRDefault="00B23EEA" w:rsidP="00B23EEA">
      <w:pPr>
        <w:autoSpaceDE w:val="0"/>
        <w:jc w:val="both"/>
        <w:rPr>
          <w:sz w:val="22"/>
          <w:szCs w:val="22"/>
        </w:rPr>
      </w:pPr>
    </w:p>
    <w:p w14:paraId="74A95196" w14:textId="708DECC7" w:rsidR="00B23EEA" w:rsidRPr="00600BCA" w:rsidRDefault="00B23EEA" w:rsidP="00B23EEA">
      <w:pPr>
        <w:autoSpaceDE w:val="0"/>
        <w:jc w:val="both"/>
        <w:rPr>
          <w:sz w:val="22"/>
          <w:szCs w:val="22"/>
        </w:rPr>
      </w:pPr>
      <w:r w:rsidRPr="00600BCA">
        <w:rPr>
          <w:sz w:val="22"/>
          <w:szCs w:val="22"/>
        </w:rPr>
        <w:t>Na podstawie art. 39 ust. 1  w związku z art. 54 ust. 2 ustawy z dnia 3 października 2008 r.</w:t>
      </w:r>
      <w:r w:rsidR="00600BCA" w:rsidRPr="00600BCA">
        <w:rPr>
          <w:sz w:val="22"/>
          <w:szCs w:val="22"/>
        </w:rPr>
        <w:br/>
      </w:r>
      <w:r w:rsidRPr="00600BCA">
        <w:rPr>
          <w:sz w:val="22"/>
          <w:szCs w:val="22"/>
        </w:rPr>
        <w:t xml:space="preserve">o udostępnianiu informacji o środowisku i jego ochronie, udziale społeczeństwa w ochronie środowiska oraz o ocenach oddziaływania na środowisko (tj. </w:t>
      </w:r>
      <w:r w:rsidRPr="00600BCA">
        <w:rPr>
          <w:color w:val="000000"/>
          <w:sz w:val="22"/>
          <w:szCs w:val="22"/>
        </w:rPr>
        <w:t>Dz.U. 2021 poz. 247 ze zmianami</w:t>
      </w:r>
      <w:r w:rsidRPr="00600BCA">
        <w:rPr>
          <w:sz w:val="22"/>
          <w:szCs w:val="22"/>
        </w:rPr>
        <w:t xml:space="preserve">) zawiadamiam, że </w:t>
      </w:r>
      <w:r w:rsidRPr="00600BCA">
        <w:rPr>
          <w:color w:val="000000"/>
          <w:sz w:val="22"/>
          <w:szCs w:val="22"/>
        </w:rPr>
        <w:t xml:space="preserve"> wszczęto </w:t>
      </w:r>
      <w:r w:rsidRPr="00600BCA">
        <w:rPr>
          <w:rFonts w:eastAsia="Univers-PL"/>
          <w:color w:val="000000"/>
          <w:sz w:val="22"/>
          <w:szCs w:val="22"/>
        </w:rPr>
        <w:t>postępowanie w sprawie strategicznej oceny oddziaływania na środowisko zmiany miejscowego</w:t>
      </w:r>
      <w:r w:rsidR="00600BCA" w:rsidRPr="00600BCA">
        <w:rPr>
          <w:rFonts w:eastAsia="Univers-PL"/>
          <w:color w:val="000000"/>
          <w:sz w:val="22"/>
          <w:szCs w:val="22"/>
        </w:rPr>
        <w:t xml:space="preserve"> </w:t>
      </w:r>
      <w:r w:rsidRPr="00600BCA">
        <w:rPr>
          <w:rFonts w:eastAsia="Univers-PL"/>
          <w:color w:val="000000"/>
          <w:sz w:val="22"/>
          <w:szCs w:val="22"/>
        </w:rPr>
        <w:t>planu zagospodarowania przestrzennego</w:t>
      </w:r>
      <w:r w:rsidRPr="00600BCA">
        <w:rPr>
          <w:sz w:val="22"/>
          <w:szCs w:val="22"/>
        </w:rPr>
        <w:t xml:space="preserve"> obejmującego fragmenty miejscowości  Baranów zgodnie z w/w uchwał</w:t>
      </w:r>
      <w:r w:rsidR="00600BCA" w:rsidRPr="00600BCA">
        <w:rPr>
          <w:sz w:val="22"/>
          <w:szCs w:val="22"/>
        </w:rPr>
        <w:t xml:space="preserve">ą </w:t>
      </w:r>
      <w:r w:rsidRPr="00600BCA">
        <w:rPr>
          <w:sz w:val="22"/>
          <w:szCs w:val="22"/>
        </w:rPr>
        <w:t xml:space="preserve">Rady Gminy Baranów.  </w:t>
      </w:r>
    </w:p>
    <w:p w14:paraId="1EABEF31" w14:textId="77777777" w:rsidR="00B23EEA" w:rsidRPr="00600BCA" w:rsidRDefault="00B23EEA" w:rsidP="00B23EEA">
      <w:pPr>
        <w:autoSpaceDE w:val="0"/>
        <w:jc w:val="both"/>
        <w:rPr>
          <w:sz w:val="22"/>
          <w:szCs w:val="22"/>
        </w:rPr>
      </w:pPr>
    </w:p>
    <w:p w14:paraId="4503DC7A" w14:textId="0C9351C5" w:rsidR="00B23EEA" w:rsidRPr="00600BCA" w:rsidRDefault="00B23EEA" w:rsidP="00B23EEA">
      <w:pPr>
        <w:autoSpaceDE w:val="0"/>
        <w:jc w:val="both"/>
        <w:rPr>
          <w:sz w:val="22"/>
          <w:szCs w:val="22"/>
        </w:rPr>
      </w:pPr>
      <w:r w:rsidRPr="00600BCA">
        <w:rPr>
          <w:sz w:val="22"/>
          <w:szCs w:val="22"/>
        </w:rPr>
        <w:t>Wnioski mogą być wnoszone w formie pisemnej, ustnej do protokołu w siedzibie Urzędu Gminy Baranów, pl. Rynek 21, 63-604 Baranów oraz za pomocą środków komunikacji elektronicznej</w:t>
      </w:r>
      <w:r w:rsidR="00600BCA" w:rsidRPr="00600BCA">
        <w:rPr>
          <w:sz w:val="22"/>
          <w:szCs w:val="22"/>
        </w:rPr>
        <w:br/>
      </w:r>
      <w:r w:rsidRPr="00600BCA">
        <w:rPr>
          <w:sz w:val="22"/>
          <w:szCs w:val="22"/>
        </w:rPr>
        <w:t xml:space="preserve">w terminie do </w:t>
      </w:r>
      <w:r w:rsidRPr="00600BCA">
        <w:rPr>
          <w:color w:val="000000"/>
          <w:sz w:val="22"/>
          <w:szCs w:val="22"/>
        </w:rPr>
        <w:t>06 października 2021 r.</w:t>
      </w:r>
      <w:r w:rsidRPr="00600BCA">
        <w:rPr>
          <w:color w:val="CE181E"/>
          <w:sz w:val="22"/>
          <w:szCs w:val="22"/>
        </w:rPr>
        <w:t xml:space="preserve"> </w:t>
      </w:r>
      <w:r w:rsidRPr="00600BCA">
        <w:rPr>
          <w:sz w:val="22"/>
          <w:szCs w:val="22"/>
        </w:rPr>
        <w:t xml:space="preserve"> Organem właściwym do rozpatrzenia wniosków jest Wójt Gminy Baranów.  </w:t>
      </w:r>
    </w:p>
    <w:p w14:paraId="402E1E92" w14:textId="77777777" w:rsidR="00B23EEA" w:rsidRPr="00600BCA" w:rsidRDefault="00B23EEA" w:rsidP="00B23EEA">
      <w:pPr>
        <w:jc w:val="both"/>
        <w:rPr>
          <w:sz w:val="22"/>
          <w:szCs w:val="22"/>
        </w:rPr>
      </w:pPr>
    </w:p>
    <w:p w14:paraId="7DE1B539" w14:textId="5CD8BA8F" w:rsidR="00B23EEA" w:rsidRPr="00600BCA" w:rsidRDefault="00BA2E37" w:rsidP="00BA2E37">
      <w:pPr>
        <w:pStyle w:val="Nagwek3"/>
        <w:numPr>
          <w:ilvl w:val="6"/>
          <w:numId w:val="1"/>
        </w:numPr>
        <w:jc w:val="left"/>
        <w:rPr>
          <w:sz w:val="22"/>
          <w:szCs w:val="22"/>
        </w:rPr>
      </w:pPr>
      <w:r w:rsidRPr="00600BCA">
        <w:rPr>
          <w:sz w:val="22"/>
          <w:szCs w:val="22"/>
        </w:rPr>
        <w:t xml:space="preserve"> </w:t>
      </w:r>
      <w:r w:rsidRPr="00600BCA">
        <w:rPr>
          <w:sz w:val="22"/>
          <w:szCs w:val="22"/>
        </w:rPr>
        <w:tab/>
      </w:r>
      <w:r w:rsidRPr="00600BCA">
        <w:rPr>
          <w:sz w:val="22"/>
          <w:szCs w:val="22"/>
        </w:rPr>
        <w:tab/>
      </w:r>
      <w:r w:rsidRPr="00600BCA">
        <w:rPr>
          <w:sz w:val="22"/>
          <w:szCs w:val="22"/>
        </w:rPr>
        <w:tab/>
      </w:r>
      <w:r w:rsidRPr="00600BCA">
        <w:rPr>
          <w:sz w:val="22"/>
          <w:szCs w:val="22"/>
        </w:rPr>
        <w:tab/>
      </w:r>
      <w:r w:rsidRPr="00600BCA">
        <w:rPr>
          <w:sz w:val="22"/>
          <w:szCs w:val="22"/>
        </w:rPr>
        <w:tab/>
      </w:r>
      <w:r w:rsidRPr="00600BCA">
        <w:rPr>
          <w:sz w:val="22"/>
          <w:szCs w:val="22"/>
        </w:rPr>
        <w:tab/>
      </w:r>
      <w:r w:rsidRPr="00600BCA">
        <w:rPr>
          <w:sz w:val="22"/>
          <w:szCs w:val="22"/>
        </w:rPr>
        <w:tab/>
      </w:r>
      <w:r w:rsidRPr="00600BCA">
        <w:rPr>
          <w:sz w:val="22"/>
          <w:szCs w:val="22"/>
        </w:rPr>
        <w:tab/>
        <w:t xml:space="preserve">      </w:t>
      </w:r>
      <w:r w:rsidR="00B23EEA" w:rsidRPr="00600BCA">
        <w:rPr>
          <w:sz w:val="22"/>
          <w:szCs w:val="22"/>
        </w:rPr>
        <w:t>Wójt Gminy Baranów</w:t>
      </w:r>
      <w:r w:rsidRPr="00600BCA">
        <w:rPr>
          <w:sz w:val="22"/>
          <w:szCs w:val="22"/>
        </w:rPr>
        <w:tab/>
      </w:r>
      <w:r w:rsidRPr="00600BCA">
        <w:rPr>
          <w:sz w:val="22"/>
          <w:szCs w:val="22"/>
        </w:rPr>
        <w:tab/>
      </w:r>
      <w:r w:rsidRPr="00600BCA">
        <w:rPr>
          <w:sz w:val="22"/>
          <w:szCs w:val="22"/>
        </w:rPr>
        <w:tab/>
      </w:r>
      <w:r w:rsidRPr="00600BCA">
        <w:rPr>
          <w:sz w:val="22"/>
          <w:szCs w:val="22"/>
        </w:rPr>
        <w:tab/>
      </w:r>
      <w:r w:rsidRPr="00600BCA">
        <w:rPr>
          <w:sz w:val="22"/>
          <w:szCs w:val="22"/>
        </w:rPr>
        <w:tab/>
      </w:r>
      <w:r w:rsidRPr="00600BCA">
        <w:rPr>
          <w:sz w:val="22"/>
          <w:szCs w:val="22"/>
        </w:rPr>
        <w:tab/>
      </w:r>
      <w:r w:rsidRPr="00600BCA">
        <w:rPr>
          <w:sz w:val="22"/>
          <w:szCs w:val="22"/>
        </w:rPr>
        <w:tab/>
      </w:r>
      <w:r w:rsidRPr="00600BCA">
        <w:rPr>
          <w:sz w:val="22"/>
          <w:szCs w:val="22"/>
        </w:rPr>
        <w:tab/>
      </w:r>
      <w:r w:rsidRPr="00600BCA">
        <w:rPr>
          <w:sz w:val="22"/>
          <w:szCs w:val="22"/>
        </w:rPr>
        <w:tab/>
      </w:r>
      <w:r w:rsidR="00B23EEA" w:rsidRPr="00600BCA">
        <w:rPr>
          <w:sz w:val="22"/>
          <w:szCs w:val="22"/>
        </w:rPr>
        <w:t>Bogumiła Lewandowska-Siwek</w:t>
      </w:r>
    </w:p>
    <w:p w14:paraId="7C3726CE" w14:textId="77777777" w:rsidR="00B23EEA" w:rsidRPr="00BA2E37" w:rsidRDefault="00B23EEA" w:rsidP="00B23EEA">
      <w:pPr>
        <w:rPr>
          <w:sz w:val="22"/>
          <w:szCs w:val="22"/>
        </w:rPr>
      </w:pPr>
    </w:p>
    <w:p w14:paraId="1C2A65EA" w14:textId="77777777" w:rsidR="00B23EEA" w:rsidRPr="00BA2E37" w:rsidRDefault="00B23EEA" w:rsidP="00B23EEA">
      <w:pPr>
        <w:rPr>
          <w:sz w:val="22"/>
          <w:szCs w:val="22"/>
        </w:rPr>
      </w:pPr>
    </w:p>
    <w:p w14:paraId="677F91E4" w14:textId="2B317A88" w:rsidR="002E6086" w:rsidRDefault="002E6086"/>
    <w:p w14:paraId="243680F6" w14:textId="59FE10C4" w:rsidR="00B23EEA" w:rsidRDefault="00B23EEA"/>
    <w:p w14:paraId="02D62046" w14:textId="18A4EB8C" w:rsidR="00B23EEA" w:rsidRDefault="00B23EEA"/>
    <w:p w14:paraId="09ED1D60" w14:textId="688C923C" w:rsidR="00BA2E37" w:rsidRDefault="00BA2E37"/>
    <w:p w14:paraId="73D307FF" w14:textId="77777777" w:rsidR="00BA2E37" w:rsidRDefault="00BA2E37"/>
    <w:p w14:paraId="1407FF9F" w14:textId="11E636AE" w:rsidR="00B23EEA" w:rsidRDefault="00B23EEA"/>
    <w:p w14:paraId="47CC625D" w14:textId="6799D069" w:rsidR="00B23EEA" w:rsidRDefault="00B23EEA"/>
    <w:p w14:paraId="506EB873" w14:textId="42A6FCC1" w:rsidR="00B23EEA" w:rsidRDefault="00B23EEA"/>
    <w:sectPr w:rsidR="00B2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charset w:val="8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53"/>
    <w:rsid w:val="000C1653"/>
    <w:rsid w:val="00140625"/>
    <w:rsid w:val="002E6086"/>
    <w:rsid w:val="00532779"/>
    <w:rsid w:val="00600BCA"/>
    <w:rsid w:val="009946B2"/>
    <w:rsid w:val="00B23EEA"/>
    <w:rsid w:val="00BA2E37"/>
    <w:rsid w:val="00D3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E21D"/>
  <w15:chartTrackingRefBased/>
  <w15:docId w15:val="{3661BBC4-CF07-4664-A86F-1089D1AC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E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23EEA"/>
    <w:pPr>
      <w:keepNext/>
      <w:numPr>
        <w:numId w:val="1"/>
      </w:numPr>
      <w:jc w:val="center"/>
      <w:outlineLvl w:val="0"/>
    </w:pPr>
    <w:rPr>
      <w:b/>
      <w:spacing w:val="60"/>
      <w:sz w:val="28"/>
    </w:rPr>
  </w:style>
  <w:style w:type="paragraph" w:styleId="Nagwek3">
    <w:name w:val="heading 3"/>
    <w:basedOn w:val="Normalny"/>
    <w:next w:val="Normalny"/>
    <w:link w:val="Nagwek3Znak"/>
    <w:qFormat/>
    <w:rsid w:val="00B23EEA"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3EEA"/>
    <w:rPr>
      <w:rFonts w:ascii="Times New Roman" w:eastAsia="Times New Roman" w:hAnsi="Times New Roman" w:cs="Times New Roman"/>
      <w:b/>
      <w:spacing w:val="60"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B23EEA"/>
    <w:rPr>
      <w:rFonts w:ascii="Times New Roman" w:eastAsia="Times New Roman" w:hAnsi="Times New Roman" w:cs="Times New Roman"/>
      <w:sz w:val="28"/>
      <w:szCs w:val="24"/>
    </w:rPr>
  </w:style>
  <w:style w:type="character" w:styleId="Pogrubienie">
    <w:name w:val="Strong"/>
    <w:basedOn w:val="Domylnaczcionkaakapitu"/>
    <w:qFormat/>
    <w:rsid w:val="00B23EEA"/>
    <w:rPr>
      <w:b/>
      <w:bCs/>
    </w:rPr>
  </w:style>
  <w:style w:type="character" w:styleId="Hipercze">
    <w:name w:val="Hyperlink"/>
    <w:basedOn w:val="Domylnaczcionkaakapitu"/>
    <w:rsid w:val="00B23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7</cp:revision>
  <dcterms:created xsi:type="dcterms:W3CDTF">2021-09-09T07:01:00Z</dcterms:created>
  <dcterms:modified xsi:type="dcterms:W3CDTF">2021-09-15T07:12:00Z</dcterms:modified>
</cp:coreProperties>
</file>