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93D45" w14:textId="5FE11252" w:rsidR="00514BC4" w:rsidRPr="00514BC4" w:rsidRDefault="00514BC4" w:rsidP="00514BC4">
      <w:pPr>
        <w:spacing w:before="120" w:after="120"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14BC4">
        <w:rPr>
          <w:rFonts w:ascii="Times New Roman" w:hAnsi="Times New Roman" w:cs="Times New Roman"/>
        </w:rPr>
        <w:t>Załącznik do Zarządzenia nr 4/2026 z dn. 20 luty 2026r.</w:t>
      </w:r>
    </w:p>
    <w:p w14:paraId="36E3BB6A" w14:textId="67A6A53E" w:rsidR="00396694" w:rsidRPr="004278C0" w:rsidRDefault="00142FA1" w:rsidP="004278C0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 xml:space="preserve">Usługa mobilnego </w:t>
      </w:r>
      <w:proofErr w:type="spellStart"/>
      <w:r w:rsidRPr="004278C0">
        <w:rPr>
          <w:rFonts w:ascii="Times New Roman" w:hAnsi="Times New Roman" w:cs="Times New Roman"/>
          <w:sz w:val="24"/>
          <w:szCs w:val="24"/>
        </w:rPr>
        <w:t>podologa</w:t>
      </w:r>
      <w:proofErr w:type="spellEnd"/>
      <w:r w:rsidR="00396694" w:rsidRPr="004278C0">
        <w:rPr>
          <w:rFonts w:ascii="Times New Roman" w:hAnsi="Times New Roman" w:cs="Times New Roman"/>
          <w:sz w:val="24"/>
          <w:szCs w:val="24"/>
        </w:rPr>
        <w:t xml:space="preserve"> realizowan</w:t>
      </w:r>
      <w:r w:rsidRPr="004278C0">
        <w:rPr>
          <w:rFonts w:ascii="Times New Roman" w:hAnsi="Times New Roman" w:cs="Times New Roman"/>
          <w:sz w:val="24"/>
          <w:szCs w:val="24"/>
        </w:rPr>
        <w:t>a jest</w:t>
      </w:r>
      <w:r w:rsidR="00396694" w:rsidRPr="004278C0">
        <w:rPr>
          <w:rFonts w:ascii="Times New Roman" w:hAnsi="Times New Roman" w:cs="Times New Roman"/>
          <w:sz w:val="24"/>
          <w:szCs w:val="24"/>
        </w:rPr>
        <w:t xml:space="preserve"> przez Gminę Baranów/Gminny Ośrodek Pomocy Społecznej w Baranowie na podstawie umowy o powierzenie Grantu w celu zwiększenia koordynacji i dostępu do usług w środowisku lokalnym dla osób starszych i opiekunów </w:t>
      </w:r>
      <w:r w:rsidR="00514BC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96694" w:rsidRPr="004278C0">
        <w:rPr>
          <w:rFonts w:ascii="Times New Roman" w:hAnsi="Times New Roman" w:cs="Times New Roman"/>
          <w:sz w:val="24"/>
          <w:szCs w:val="24"/>
        </w:rPr>
        <w:t xml:space="preserve">w gminach Województwa Wielkopolskiego realizowana w ramach projektu pt.: „Wielkopolskie telecentrum opieki” w ramach Programu Fundusze Europejskie dla Wielkopolski 2021-2027 (FEW) współfinansowanego ze środków Europejskiego Funduszu Społecznego Plus (EFS+) </w:t>
      </w:r>
    </w:p>
    <w:p w14:paraId="20389CCA" w14:textId="77777777" w:rsidR="00396694" w:rsidRPr="004278C0" w:rsidRDefault="00396694" w:rsidP="004278C0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EA2A3" w14:textId="77777777" w:rsidR="00396694" w:rsidRPr="004278C0" w:rsidRDefault="000248B8" w:rsidP="004278C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REGULAMIN KORZYSTANIA Z USŁUG</w:t>
      </w:r>
      <w:r w:rsidR="00396694" w:rsidRPr="0042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8C0">
        <w:rPr>
          <w:rFonts w:ascii="Times New Roman" w:hAnsi="Times New Roman" w:cs="Times New Roman"/>
          <w:b/>
          <w:bCs/>
          <w:sz w:val="24"/>
          <w:szCs w:val="24"/>
        </w:rPr>
        <w:t xml:space="preserve">MOBILNEGO </w:t>
      </w:r>
    </w:p>
    <w:p w14:paraId="5E9C6471" w14:textId="03B62F61" w:rsidR="00514BC4" w:rsidRDefault="000248B8" w:rsidP="00514BC4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 xml:space="preserve">PODOLOGA </w:t>
      </w:r>
      <w:r w:rsidR="004A5637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514BC4" w:rsidRPr="00514BC4">
        <w:rPr>
          <w:rFonts w:ascii="Times New Roman" w:hAnsi="Times New Roman" w:cs="Times New Roman"/>
          <w:b/>
          <w:bCs/>
          <w:sz w:val="24"/>
          <w:szCs w:val="24"/>
        </w:rPr>
        <w:t>LATA</w:t>
      </w:r>
      <w:r w:rsidR="004A5637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514BC4" w:rsidRPr="00514BC4">
        <w:rPr>
          <w:rFonts w:ascii="Times New Roman" w:hAnsi="Times New Roman" w:cs="Times New Roman"/>
          <w:b/>
          <w:bCs/>
          <w:sz w:val="24"/>
          <w:szCs w:val="24"/>
        </w:rPr>
        <w:t xml:space="preserve"> 2026-2028 W GMINIE BARANÓW</w:t>
      </w:r>
    </w:p>
    <w:p w14:paraId="3DF589FB" w14:textId="77777777" w:rsidR="00514BC4" w:rsidRDefault="00514BC4" w:rsidP="00514BC4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7D2A7" w14:textId="30C62E93" w:rsidR="000248B8" w:rsidRPr="004278C0" w:rsidRDefault="000248B8" w:rsidP="00514BC4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§1. POSTANOWIENIA OGÓLNE</w:t>
      </w:r>
    </w:p>
    <w:p w14:paraId="54791C6B" w14:textId="32B51D12" w:rsidR="000248B8" w:rsidRPr="004278C0" w:rsidRDefault="000248B8" w:rsidP="00815A2E">
      <w:pPr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 xml:space="preserve">Niniejszy Regulamin określa zasady organizacji i realizacji usługi Mobilnego </w:t>
      </w:r>
      <w:proofErr w:type="spellStart"/>
      <w:r w:rsidR="00514BC4">
        <w:rPr>
          <w:rFonts w:ascii="Times New Roman" w:hAnsi="Times New Roman" w:cs="Times New Roman"/>
          <w:sz w:val="24"/>
          <w:szCs w:val="24"/>
        </w:rPr>
        <w:t>p</w:t>
      </w:r>
      <w:r w:rsidRPr="004278C0">
        <w:rPr>
          <w:rFonts w:ascii="Times New Roman" w:hAnsi="Times New Roman" w:cs="Times New Roman"/>
          <w:sz w:val="24"/>
          <w:szCs w:val="24"/>
        </w:rPr>
        <w:t>odologa</w:t>
      </w:r>
      <w:proofErr w:type="spellEnd"/>
      <w:r w:rsidRPr="004278C0">
        <w:rPr>
          <w:rFonts w:ascii="Times New Roman" w:hAnsi="Times New Roman" w:cs="Times New Roman"/>
          <w:sz w:val="24"/>
          <w:szCs w:val="24"/>
        </w:rPr>
        <w:t xml:space="preserve"> dla </w:t>
      </w:r>
      <w:r w:rsidR="00815A2E" w:rsidRPr="00815A2E">
        <w:rPr>
          <w:rFonts w:ascii="Times New Roman" w:hAnsi="Times New Roman" w:cs="Times New Roman"/>
          <w:sz w:val="24"/>
          <w:szCs w:val="24"/>
        </w:rPr>
        <w:t>mieszkańców Gminy Baranów</w:t>
      </w:r>
      <w:r w:rsidR="001644A8">
        <w:rPr>
          <w:rFonts w:ascii="Times New Roman" w:hAnsi="Times New Roman" w:cs="Times New Roman"/>
          <w:sz w:val="24"/>
          <w:szCs w:val="24"/>
        </w:rPr>
        <w:t xml:space="preserve"> </w:t>
      </w:r>
      <w:r w:rsidRPr="004278C0">
        <w:rPr>
          <w:rFonts w:ascii="Times New Roman" w:hAnsi="Times New Roman" w:cs="Times New Roman"/>
          <w:sz w:val="24"/>
          <w:szCs w:val="24"/>
        </w:rPr>
        <w:t>w wieku 60+.</w:t>
      </w:r>
    </w:p>
    <w:p w14:paraId="0B2EFF91" w14:textId="32782BEC" w:rsidR="00396694" w:rsidRPr="004278C0" w:rsidRDefault="00396694" w:rsidP="004278C0">
      <w:pPr>
        <w:numPr>
          <w:ilvl w:val="0"/>
          <w:numId w:val="1"/>
        </w:numPr>
        <w:suppressAutoHyphens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</w:pPr>
      <w:r w:rsidRPr="004278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Regulamin określa prawa i obowiązki Uczestnika oraz Realizatora</w:t>
      </w:r>
    </w:p>
    <w:p w14:paraId="45442736" w14:textId="4F4099E1" w:rsidR="000248B8" w:rsidRPr="004278C0" w:rsidRDefault="000248B8" w:rsidP="004278C0">
      <w:pPr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 xml:space="preserve">Usługa </w:t>
      </w:r>
      <w:r w:rsidR="00815A2E" w:rsidRPr="004278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jest bezpłatna</w:t>
      </w:r>
      <w:r w:rsidR="00815A2E" w:rsidRPr="004278C0">
        <w:rPr>
          <w:rFonts w:ascii="Times New Roman" w:hAnsi="Times New Roman" w:cs="Times New Roman"/>
          <w:sz w:val="24"/>
          <w:szCs w:val="24"/>
        </w:rPr>
        <w:t xml:space="preserve"> </w:t>
      </w:r>
      <w:r w:rsidR="00815A2E">
        <w:rPr>
          <w:rFonts w:ascii="Times New Roman" w:hAnsi="Times New Roman" w:cs="Times New Roman"/>
          <w:sz w:val="24"/>
          <w:szCs w:val="24"/>
        </w:rPr>
        <w:t xml:space="preserve">i </w:t>
      </w:r>
      <w:r w:rsidRPr="004278C0">
        <w:rPr>
          <w:rFonts w:ascii="Times New Roman" w:hAnsi="Times New Roman" w:cs="Times New Roman"/>
          <w:sz w:val="24"/>
          <w:szCs w:val="24"/>
        </w:rPr>
        <w:t>realizowana jest w miejscu zamieszkania Uczestnika.</w:t>
      </w:r>
    </w:p>
    <w:p w14:paraId="6793BF0A" w14:textId="555F6AC5" w:rsidR="00396694" w:rsidRDefault="00760DE0" w:rsidP="00815A2E">
      <w:pPr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Usługa skierowana jest do osób, które ze względu na wiek, ograniczenia ruchowe lub stan zdrowia mają utrudniony dostęp do specj</w:t>
      </w:r>
      <w:r w:rsidR="00815A2E">
        <w:rPr>
          <w:rFonts w:ascii="Times New Roman" w:hAnsi="Times New Roman" w:cs="Times New Roman"/>
          <w:sz w:val="24"/>
          <w:szCs w:val="24"/>
        </w:rPr>
        <w:t xml:space="preserve">alistycznej opieki </w:t>
      </w:r>
      <w:proofErr w:type="spellStart"/>
      <w:r w:rsidR="00815A2E">
        <w:rPr>
          <w:rFonts w:ascii="Times New Roman" w:hAnsi="Times New Roman" w:cs="Times New Roman"/>
          <w:sz w:val="24"/>
          <w:szCs w:val="24"/>
        </w:rPr>
        <w:t>podologicznej</w:t>
      </w:r>
      <w:proofErr w:type="spellEnd"/>
      <w:r w:rsidR="00815A2E">
        <w:rPr>
          <w:rFonts w:ascii="Times New Roman" w:hAnsi="Times New Roman" w:cs="Times New Roman"/>
          <w:sz w:val="24"/>
          <w:szCs w:val="24"/>
        </w:rPr>
        <w:t>.</w:t>
      </w:r>
    </w:p>
    <w:p w14:paraId="35C03414" w14:textId="56563BE1" w:rsidR="00FE4F8B" w:rsidRPr="00815A2E" w:rsidRDefault="00FE4F8B" w:rsidP="00815A2E">
      <w:pPr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Usługa ma charakter limitowany i zależny od dostępności środków projektowych. </w:t>
      </w:r>
    </w:p>
    <w:p w14:paraId="62A1237F" w14:textId="77777777" w:rsidR="000248B8" w:rsidRPr="004278C0" w:rsidRDefault="000248B8" w:rsidP="004278C0">
      <w:pPr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Celem usługi jest:</w:t>
      </w:r>
    </w:p>
    <w:p w14:paraId="5ADBBA05" w14:textId="77777777" w:rsidR="000248B8" w:rsidRPr="004278C0" w:rsidRDefault="000248B8" w:rsidP="004278C0">
      <w:pPr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poprawa jakości życia osób 60+,</w:t>
      </w:r>
    </w:p>
    <w:p w14:paraId="3A7C2776" w14:textId="77777777" w:rsidR="000248B8" w:rsidRPr="004278C0" w:rsidRDefault="000248B8" w:rsidP="004278C0">
      <w:pPr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utrzymanie możliwie najwyższej sprawności i mobilności,</w:t>
      </w:r>
    </w:p>
    <w:p w14:paraId="4802A4F2" w14:textId="77777777" w:rsidR="000248B8" w:rsidRPr="004278C0" w:rsidRDefault="000248B8" w:rsidP="004278C0">
      <w:pPr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zapobieganie powikłaniom zdrowotnym,</w:t>
      </w:r>
    </w:p>
    <w:p w14:paraId="287EB1E8" w14:textId="77777777" w:rsidR="000248B8" w:rsidRPr="004278C0" w:rsidRDefault="000248B8" w:rsidP="004278C0">
      <w:pPr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prowadzenie działań profilaktycznych i edukacyjnych.</w:t>
      </w:r>
    </w:p>
    <w:p w14:paraId="1F7BCA87" w14:textId="77777777" w:rsidR="000248B8" w:rsidRPr="004278C0" w:rsidRDefault="000248B8" w:rsidP="004278C0">
      <w:pPr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Usługa ma charakter pielęgnacyjno-profilaktyczny i nie zastępuje świadczeń lekarskich.</w:t>
      </w:r>
    </w:p>
    <w:p w14:paraId="6DBDCBBD" w14:textId="253DF923" w:rsidR="002C1BB1" w:rsidRPr="004278C0" w:rsidRDefault="002C1BB1" w:rsidP="004278C0">
      <w:pPr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Usługi realizowane są zgodnie z aktualnymi standardami sanitarnymi oraz zasadami higieny.</w:t>
      </w:r>
    </w:p>
    <w:p w14:paraId="0EE97D57" w14:textId="77777777" w:rsidR="00396694" w:rsidRPr="004278C0" w:rsidRDefault="00396694" w:rsidP="004278C0">
      <w:pPr>
        <w:numPr>
          <w:ilvl w:val="0"/>
          <w:numId w:val="1"/>
        </w:numPr>
        <w:suppressAutoHyphens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</w:pPr>
      <w:r w:rsidRPr="004278C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 xml:space="preserve">Okres realizacji usługi w latach 2026-2028. </w:t>
      </w:r>
    </w:p>
    <w:p w14:paraId="6B156E30" w14:textId="77777777" w:rsidR="000248B8" w:rsidRPr="004278C0" w:rsidRDefault="000248B8" w:rsidP="004278C0">
      <w:pPr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Regulamin określa:</w:t>
      </w:r>
    </w:p>
    <w:p w14:paraId="30311CC7" w14:textId="77777777" w:rsidR="000248B8" w:rsidRPr="004278C0" w:rsidRDefault="000248B8" w:rsidP="004278C0">
      <w:pPr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zasady kwalifikacji do usługi,</w:t>
      </w:r>
    </w:p>
    <w:p w14:paraId="6729C326" w14:textId="77777777" w:rsidR="000248B8" w:rsidRPr="004278C0" w:rsidRDefault="000248B8" w:rsidP="004278C0">
      <w:pPr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zakres świadczonych usług,</w:t>
      </w:r>
    </w:p>
    <w:p w14:paraId="4830863C" w14:textId="77777777" w:rsidR="000248B8" w:rsidRPr="004278C0" w:rsidRDefault="000248B8" w:rsidP="004278C0">
      <w:pPr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prawa i obowiązki stron,</w:t>
      </w:r>
    </w:p>
    <w:p w14:paraId="089A8830" w14:textId="77777777" w:rsidR="000248B8" w:rsidRPr="004278C0" w:rsidRDefault="000248B8" w:rsidP="004278C0">
      <w:pPr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lastRenderedPageBreak/>
        <w:t>standardy bezpieczeństwa,</w:t>
      </w:r>
    </w:p>
    <w:p w14:paraId="2B674B7E" w14:textId="77777777" w:rsidR="000248B8" w:rsidRPr="004278C0" w:rsidRDefault="000248B8" w:rsidP="004278C0">
      <w:pPr>
        <w:numPr>
          <w:ilvl w:val="1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zasady kontroli i odpowiedzialności.</w:t>
      </w:r>
    </w:p>
    <w:p w14:paraId="493AB440" w14:textId="3C078E57" w:rsidR="00396694" w:rsidRPr="004278C0" w:rsidRDefault="00396694" w:rsidP="004278C0">
      <w:pPr>
        <w:spacing w:before="120"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14D6AD" w14:textId="77777777" w:rsidR="000248B8" w:rsidRPr="004278C0" w:rsidRDefault="000248B8" w:rsidP="004278C0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§2. DEFINICJE</w:t>
      </w:r>
    </w:p>
    <w:p w14:paraId="017C9852" w14:textId="3A611DD1" w:rsidR="000248B8" w:rsidRPr="004278C0" w:rsidRDefault="000248B8" w:rsidP="00141752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8C0">
        <w:rPr>
          <w:rFonts w:ascii="Times New Roman" w:hAnsi="Times New Roman" w:cs="Times New Roman"/>
          <w:b/>
          <w:bCs/>
          <w:sz w:val="24"/>
          <w:szCs w:val="24"/>
        </w:rPr>
        <w:t>Podolog</w:t>
      </w:r>
      <w:proofErr w:type="spellEnd"/>
      <w:r w:rsidRPr="004278C0">
        <w:rPr>
          <w:rFonts w:ascii="Times New Roman" w:hAnsi="Times New Roman" w:cs="Times New Roman"/>
          <w:b/>
          <w:bCs/>
          <w:sz w:val="24"/>
          <w:szCs w:val="24"/>
        </w:rPr>
        <w:t xml:space="preserve"> mobilny</w:t>
      </w:r>
      <w:r w:rsidRPr="004278C0">
        <w:rPr>
          <w:rFonts w:ascii="Times New Roman" w:hAnsi="Times New Roman" w:cs="Times New Roman"/>
          <w:sz w:val="24"/>
          <w:szCs w:val="24"/>
        </w:rPr>
        <w:t xml:space="preserve"> – osoba posiadająca kwalifikacje zawodowe oraz doświadczenie w zakresie podologii, </w:t>
      </w:r>
      <w:r w:rsidR="00141752">
        <w:rPr>
          <w:rFonts w:ascii="Times New Roman" w:hAnsi="Times New Roman" w:cs="Times New Roman"/>
          <w:sz w:val="24"/>
          <w:szCs w:val="24"/>
        </w:rPr>
        <w:t xml:space="preserve">wyłoniona przez Realizatora zgodnie z obowiązującymi przepisami, </w:t>
      </w:r>
      <w:r w:rsidRPr="004278C0">
        <w:rPr>
          <w:rFonts w:ascii="Times New Roman" w:hAnsi="Times New Roman" w:cs="Times New Roman"/>
          <w:sz w:val="24"/>
          <w:szCs w:val="24"/>
        </w:rPr>
        <w:t>świadcząca usługi w miejscu zamieszkania Uczestnika.</w:t>
      </w:r>
    </w:p>
    <w:p w14:paraId="318272E7" w14:textId="44941BEB" w:rsidR="007A2943" w:rsidRPr="004278C0" w:rsidRDefault="007A2943" w:rsidP="004278C0">
      <w:pPr>
        <w:pStyle w:val="Akapitzlist"/>
        <w:numPr>
          <w:ilvl w:val="0"/>
          <w:numId w:val="2"/>
        </w:num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278C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Beneficjent</w:t>
      </w:r>
      <w:r w:rsidRPr="004278C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– Gmina Baranów.</w:t>
      </w:r>
    </w:p>
    <w:p w14:paraId="49C041AC" w14:textId="4C435AA5" w:rsidR="008E7776" w:rsidRPr="004278C0" w:rsidRDefault="000248B8" w:rsidP="004278C0">
      <w:pPr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Realizator</w:t>
      </w:r>
      <w:r w:rsidRPr="004278C0">
        <w:rPr>
          <w:rFonts w:ascii="Times New Roman" w:hAnsi="Times New Roman" w:cs="Times New Roman"/>
          <w:sz w:val="24"/>
          <w:szCs w:val="24"/>
        </w:rPr>
        <w:t xml:space="preserve"> – </w:t>
      </w:r>
      <w:r w:rsidR="007A2943" w:rsidRPr="004278C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Gminny Ośrodek Pomocy Społecznej w Baranowie</w:t>
      </w:r>
    </w:p>
    <w:p w14:paraId="10B5DD8F" w14:textId="32D45C02" w:rsidR="000248B8" w:rsidRPr="004278C0" w:rsidRDefault="000248B8" w:rsidP="004278C0">
      <w:pPr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Uczestnik</w:t>
      </w:r>
      <w:r w:rsidRPr="004278C0">
        <w:rPr>
          <w:rFonts w:ascii="Times New Roman" w:hAnsi="Times New Roman" w:cs="Times New Roman"/>
          <w:sz w:val="24"/>
          <w:szCs w:val="24"/>
        </w:rPr>
        <w:t xml:space="preserve"> – osoba w wieku 60+ zakwalifikowana do korzystania z usługi</w:t>
      </w:r>
      <w:r w:rsidR="00DD6CFC" w:rsidRPr="004278C0">
        <w:rPr>
          <w:rFonts w:ascii="Times New Roman" w:hAnsi="Times New Roman" w:cs="Times New Roman"/>
          <w:sz w:val="24"/>
          <w:szCs w:val="24"/>
        </w:rPr>
        <w:t xml:space="preserve"> mobilnego podologa</w:t>
      </w:r>
      <w:r w:rsidRPr="004278C0">
        <w:rPr>
          <w:rFonts w:ascii="Times New Roman" w:hAnsi="Times New Roman" w:cs="Times New Roman"/>
          <w:sz w:val="24"/>
          <w:szCs w:val="24"/>
        </w:rPr>
        <w:t>.</w:t>
      </w:r>
    </w:p>
    <w:p w14:paraId="2C016974" w14:textId="084D5CCB" w:rsidR="000248B8" w:rsidRPr="004278C0" w:rsidRDefault="000248B8" w:rsidP="004278C0">
      <w:pPr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Usługa</w:t>
      </w:r>
      <w:r w:rsidRPr="004278C0">
        <w:rPr>
          <w:rFonts w:ascii="Times New Roman" w:hAnsi="Times New Roman" w:cs="Times New Roman"/>
          <w:sz w:val="24"/>
          <w:szCs w:val="24"/>
        </w:rPr>
        <w:t xml:space="preserve"> – świadczenie mobilnych zabiegów </w:t>
      </w:r>
      <w:proofErr w:type="spellStart"/>
      <w:r w:rsidRPr="004278C0">
        <w:rPr>
          <w:rFonts w:ascii="Times New Roman" w:hAnsi="Times New Roman" w:cs="Times New Roman"/>
          <w:sz w:val="24"/>
          <w:szCs w:val="24"/>
        </w:rPr>
        <w:t>podologicznych</w:t>
      </w:r>
      <w:proofErr w:type="spellEnd"/>
      <w:r w:rsidRPr="004278C0">
        <w:rPr>
          <w:rFonts w:ascii="Times New Roman" w:hAnsi="Times New Roman" w:cs="Times New Roman"/>
          <w:sz w:val="24"/>
          <w:szCs w:val="24"/>
        </w:rPr>
        <w:t xml:space="preserve"> wraz z działaniami edukacyjnymi</w:t>
      </w:r>
      <w:r w:rsidR="007E40DD" w:rsidRPr="004278C0">
        <w:rPr>
          <w:rFonts w:ascii="Times New Roman" w:hAnsi="Times New Roman" w:cs="Times New Roman"/>
          <w:sz w:val="24"/>
          <w:szCs w:val="24"/>
        </w:rPr>
        <w:t xml:space="preserve"> w miejscu zamieszkania Uczestnika</w:t>
      </w:r>
      <w:r w:rsidRPr="004278C0">
        <w:rPr>
          <w:rFonts w:ascii="Times New Roman" w:hAnsi="Times New Roman" w:cs="Times New Roman"/>
          <w:sz w:val="24"/>
          <w:szCs w:val="24"/>
        </w:rPr>
        <w:t>.</w:t>
      </w:r>
    </w:p>
    <w:p w14:paraId="5D4334E0" w14:textId="77777777" w:rsidR="000248B8" w:rsidRPr="004278C0" w:rsidRDefault="000248B8" w:rsidP="004278C0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§3. ADRESACI USŁUGI</w:t>
      </w:r>
    </w:p>
    <w:p w14:paraId="76506517" w14:textId="77777777" w:rsidR="000248B8" w:rsidRPr="004278C0" w:rsidRDefault="000248B8" w:rsidP="004278C0">
      <w:pPr>
        <w:numPr>
          <w:ilvl w:val="0"/>
          <w:numId w:val="3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Usługa skierowana jest do osób:</w:t>
      </w:r>
    </w:p>
    <w:p w14:paraId="05431CE5" w14:textId="77777777" w:rsidR="000248B8" w:rsidRPr="004278C0" w:rsidRDefault="000248B8" w:rsidP="004278C0">
      <w:pPr>
        <w:numPr>
          <w:ilvl w:val="1"/>
          <w:numId w:val="3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w wieku 60+,</w:t>
      </w:r>
    </w:p>
    <w:p w14:paraId="7AB82247" w14:textId="1F7E3121" w:rsidR="000248B8" w:rsidRPr="004278C0" w:rsidRDefault="000248B8" w:rsidP="004278C0">
      <w:pPr>
        <w:numPr>
          <w:ilvl w:val="1"/>
          <w:numId w:val="3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 xml:space="preserve">zamieszkujących na terenie </w:t>
      </w:r>
      <w:r w:rsidR="00815A2E">
        <w:rPr>
          <w:rFonts w:ascii="Times New Roman" w:hAnsi="Times New Roman" w:cs="Times New Roman"/>
          <w:sz w:val="24"/>
          <w:szCs w:val="24"/>
        </w:rPr>
        <w:t>Gminy Baranów</w:t>
      </w:r>
      <w:r w:rsidRPr="004278C0">
        <w:rPr>
          <w:rFonts w:ascii="Times New Roman" w:hAnsi="Times New Roman" w:cs="Times New Roman"/>
          <w:sz w:val="24"/>
          <w:szCs w:val="24"/>
        </w:rPr>
        <w:t>,</w:t>
      </w:r>
    </w:p>
    <w:p w14:paraId="0507FAA1" w14:textId="77777777" w:rsidR="000248B8" w:rsidRPr="004278C0" w:rsidRDefault="000248B8" w:rsidP="004278C0">
      <w:pPr>
        <w:numPr>
          <w:ilvl w:val="1"/>
          <w:numId w:val="3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 xml:space="preserve">mających utrudniony dostęp do stacjonarnych gabinetów </w:t>
      </w:r>
      <w:proofErr w:type="spellStart"/>
      <w:r w:rsidRPr="004278C0">
        <w:rPr>
          <w:rFonts w:ascii="Times New Roman" w:hAnsi="Times New Roman" w:cs="Times New Roman"/>
          <w:sz w:val="24"/>
          <w:szCs w:val="24"/>
        </w:rPr>
        <w:t>podologicznych</w:t>
      </w:r>
      <w:proofErr w:type="spellEnd"/>
      <w:r w:rsidRPr="004278C0">
        <w:rPr>
          <w:rFonts w:ascii="Times New Roman" w:hAnsi="Times New Roman" w:cs="Times New Roman"/>
          <w:sz w:val="24"/>
          <w:szCs w:val="24"/>
        </w:rPr>
        <w:t>,</w:t>
      </w:r>
    </w:p>
    <w:p w14:paraId="1E269748" w14:textId="77777777" w:rsidR="000248B8" w:rsidRPr="004278C0" w:rsidRDefault="000248B8" w:rsidP="004278C0">
      <w:pPr>
        <w:numPr>
          <w:ilvl w:val="1"/>
          <w:numId w:val="3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 ograniczoną mobilnością lub chorobami przewlekłymi.</w:t>
      </w:r>
    </w:p>
    <w:p w14:paraId="49865FC0" w14:textId="77777777" w:rsidR="000248B8" w:rsidRPr="004278C0" w:rsidRDefault="000248B8" w:rsidP="004278C0">
      <w:pPr>
        <w:numPr>
          <w:ilvl w:val="0"/>
          <w:numId w:val="3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D31CB">
        <w:rPr>
          <w:rFonts w:ascii="Times New Roman" w:hAnsi="Times New Roman" w:cs="Times New Roman"/>
          <w:sz w:val="24"/>
          <w:szCs w:val="24"/>
        </w:rPr>
        <w:t>Pierwszeństwo</w:t>
      </w:r>
      <w:r w:rsidRPr="004278C0">
        <w:rPr>
          <w:rFonts w:ascii="Times New Roman" w:hAnsi="Times New Roman" w:cs="Times New Roman"/>
          <w:sz w:val="24"/>
          <w:szCs w:val="24"/>
        </w:rPr>
        <w:t xml:space="preserve"> mają osoby:</w:t>
      </w:r>
    </w:p>
    <w:p w14:paraId="4314243D" w14:textId="77777777" w:rsidR="000248B8" w:rsidRPr="004278C0" w:rsidRDefault="000248B8" w:rsidP="004278C0">
      <w:pPr>
        <w:numPr>
          <w:ilvl w:val="1"/>
          <w:numId w:val="3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samotnie zamieszkujące,</w:t>
      </w:r>
    </w:p>
    <w:p w14:paraId="76BF09AE" w14:textId="77777777" w:rsidR="000248B8" w:rsidRPr="004278C0" w:rsidRDefault="000248B8" w:rsidP="004278C0">
      <w:pPr>
        <w:numPr>
          <w:ilvl w:val="1"/>
          <w:numId w:val="3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chore na cukrzycę,</w:t>
      </w:r>
    </w:p>
    <w:p w14:paraId="19E34A08" w14:textId="77777777" w:rsidR="000248B8" w:rsidRPr="004278C0" w:rsidRDefault="000248B8" w:rsidP="004278C0">
      <w:pPr>
        <w:numPr>
          <w:ilvl w:val="1"/>
          <w:numId w:val="3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 deformacjami ortopedycznymi,</w:t>
      </w:r>
    </w:p>
    <w:p w14:paraId="3F9BC516" w14:textId="77777777" w:rsidR="000248B8" w:rsidRPr="004278C0" w:rsidRDefault="000248B8" w:rsidP="004278C0">
      <w:pPr>
        <w:numPr>
          <w:ilvl w:val="1"/>
          <w:numId w:val="3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zagrożone powikłaniami w obrębie stóp.</w:t>
      </w:r>
    </w:p>
    <w:p w14:paraId="411908A1" w14:textId="77777777" w:rsidR="000248B8" w:rsidRPr="004278C0" w:rsidRDefault="000248B8" w:rsidP="004278C0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§4. ZAKRES USŁUGI</w:t>
      </w:r>
    </w:p>
    <w:p w14:paraId="786CEC97" w14:textId="77777777" w:rsidR="000248B8" w:rsidRPr="004278C0" w:rsidRDefault="000248B8" w:rsidP="004278C0">
      <w:pPr>
        <w:numPr>
          <w:ilvl w:val="0"/>
          <w:numId w:val="4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Usługa obejmuje w szczególności:</w:t>
      </w:r>
    </w:p>
    <w:p w14:paraId="05BD5079" w14:textId="77777777" w:rsidR="000248B8" w:rsidRPr="004278C0" w:rsidRDefault="000248B8" w:rsidP="004278C0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A. Zabiegi pielęgnacyjne:</w:t>
      </w:r>
    </w:p>
    <w:p w14:paraId="4AC4EFEC" w14:textId="77777777" w:rsidR="000248B8" w:rsidRPr="004278C0" w:rsidRDefault="000248B8" w:rsidP="004278C0">
      <w:pPr>
        <w:numPr>
          <w:ilvl w:val="0"/>
          <w:numId w:val="5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skrócenie i opracowanie paznokci,</w:t>
      </w:r>
    </w:p>
    <w:p w14:paraId="003512E5" w14:textId="77777777" w:rsidR="000248B8" w:rsidRPr="004278C0" w:rsidRDefault="000248B8" w:rsidP="004278C0">
      <w:pPr>
        <w:numPr>
          <w:ilvl w:val="0"/>
          <w:numId w:val="5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opracowanie paznokci zmienionych chorobowo,</w:t>
      </w:r>
    </w:p>
    <w:p w14:paraId="0F228CB9" w14:textId="77777777" w:rsidR="000248B8" w:rsidRPr="004278C0" w:rsidRDefault="000248B8" w:rsidP="004278C0">
      <w:pPr>
        <w:numPr>
          <w:ilvl w:val="0"/>
          <w:numId w:val="5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usuwanie modzeli i odcisków,</w:t>
      </w:r>
    </w:p>
    <w:p w14:paraId="3B7D4B28" w14:textId="77777777" w:rsidR="000248B8" w:rsidRPr="004278C0" w:rsidRDefault="000248B8" w:rsidP="004278C0">
      <w:pPr>
        <w:numPr>
          <w:ilvl w:val="0"/>
          <w:numId w:val="5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 xml:space="preserve">opracowanie </w:t>
      </w:r>
      <w:proofErr w:type="spellStart"/>
      <w:r w:rsidRPr="004278C0">
        <w:rPr>
          <w:rFonts w:ascii="Times New Roman" w:hAnsi="Times New Roman" w:cs="Times New Roman"/>
          <w:sz w:val="24"/>
          <w:szCs w:val="24"/>
        </w:rPr>
        <w:t>hiperkeratoz</w:t>
      </w:r>
      <w:proofErr w:type="spellEnd"/>
      <w:r w:rsidRPr="004278C0">
        <w:rPr>
          <w:rFonts w:ascii="Times New Roman" w:hAnsi="Times New Roman" w:cs="Times New Roman"/>
          <w:sz w:val="24"/>
          <w:szCs w:val="24"/>
        </w:rPr>
        <w:t>,</w:t>
      </w:r>
    </w:p>
    <w:p w14:paraId="50B91D58" w14:textId="77777777" w:rsidR="000248B8" w:rsidRPr="004278C0" w:rsidRDefault="000248B8" w:rsidP="004278C0">
      <w:pPr>
        <w:numPr>
          <w:ilvl w:val="0"/>
          <w:numId w:val="5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pielęgnację pękających pięt,</w:t>
      </w:r>
    </w:p>
    <w:p w14:paraId="68A7A6E3" w14:textId="77777777" w:rsidR="000248B8" w:rsidRPr="004278C0" w:rsidRDefault="000248B8" w:rsidP="004278C0">
      <w:pPr>
        <w:numPr>
          <w:ilvl w:val="0"/>
          <w:numId w:val="5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lastRenderedPageBreak/>
        <w:t>oczyszczanie wałów paznokciowych.</w:t>
      </w:r>
    </w:p>
    <w:p w14:paraId="02BA3E37" w14:textId="77777777" w:rsidR="000248B8" w:rsidRPr="004278C0" w:rsidRDefault="000248B8" w:rsidP="004278C0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B. Profilaktykę:</w:t>
      </w:r>
    </w:p>
    <w:p w14:paraId="3DF17F19" w14:textId="77777777" w:rsidR="000248B8" w:rsidRPr="004278C0" w:rsidRDefault="000248B8" w:rsidP="004278C0">
      <w:pPr>
        <w:numPr>
          <w:ilvl w:val="0"/>
          <w:numId w:val="6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monitorowanie stanu stóp w chorobach przewlekłych,</w:t>
      </w:r>
    </w:p>
    <w:p w14:paraId="74A5C7FC" w14:textId="77777777" w:rsidR="000248B8" w:rsidRPr="004278C0" w:rsidRDefault="000248B8" w:rsidP="004278C0">
      <w:pPr>
        <w:numPr>
          <w:ilvl w:val="0"/>
          <w:numId w:val="6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profilaktykę stopy cukrzycowej,</w:t>
      </w:r>
    </w:p>
    <w:p w14:paraId="16F60097" w14:textId="77777777" w:rsidR="000248B8" w:rsidRPr="004278C0" w:rsidRDefault="000248B8" w:rsidP="004278C0">
      <w:pPr>
        <w:numPr>
          <w:ilvl w:val="0"/>
          <w:numId w:val="6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obserwację zmian skórnych i paznokciowych.</w:t>
      </w:r>
    </w:p>
    <w:p w14:paraId="76816603" w14:textId="77777777" w:rsidR="000248B8" w:rsidRPr="004278C0" w:rsidRDefault="000248B8" w:rsidP="004278C0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C. Edukację:</w:t>
      </w:r>
    </w:p>
    <w:p w14:paraId="5D337407" w14:textId="77777777" w:rsidR="000248B8" w:rsidRPr="004278C0" w:rsidRDefault="000248B8" w:rsidP="004278C0">
      <w:pPr>
        <w:numPr>
          <w:ilvl w:val="0"/>
          <w:numId w:val="7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instruktaż codziennej pielęgnacji,</w:t>
      </w:r>
    </w:p>
    <w:p w14:paraId="19F722F6" w14:textId="77777777" w:rsidR="000248B8" w:rsidRPr="004278C0" w:rsidRDefault="000248B8" w:rsidP="004278C0">
      <w:pPr>
        <w:numPr>
          <w:ilvl w:val="0"/>
          <w:numId w:val="7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dobór obuwia,</w:t>
      </w:r>
    </w:p>
    <w:p w14:paraId="3904F8DB" w14:textId="77777777" w:rsidR="000248B8" w:rsidRPr="004278C0" w:rsidRDefault="000248B8" w:rsidP="004278C0">
      <w:pPr>
        <w:numPr>
          <w:ilvl w:val="0"/>
          <w:numId w:val="7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profilaktykę urazów,</w:t>
      </w:r>
    </w:p>
    <w:p w14:paraId="0ECBB9F6" w14:textId="77777777" w:rsidR="000248B8" w:rsidRPr="004278C0" w:rsidRDefault="000248B8" w:rsidP="004278C0">
      <w:pPr>
        <w:numPr>
          <w:ilvl w:val="0"/>
          <w:numId w:val="7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zasady higieny.</w:t>
      </w:r>
    </w:p>
    <w:p w14:paraId="38A9C206" w14:textId="77777777" w:rsidR="000248B8" w:rsidRPr="004278C0" w:rsidRDefault="000248B8" w:rsidP="004278C0">
      <w:pPr>
        <w:numPr>
          <w:ilvl w:val="0"/>
          <w:numId w:val="8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Usługa nie obejmuje:</w:t>
      </w:r>
    </w:p>
    <w:p w14:paraId="638527BC" w14:textId="77777777" w:rsidR="000248B8" w:rsidRPr="004278C0" w:rsidRDefault="000248B8" w:rsidP="004278C0">
      <w:pPr>
        <w:numPr>
          <w:ilvl w:val="0"/>
          <w:numId w:val="9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zabiegów chirurgicznych,</w:t>
      </w:r>
    </w:p>
    <w:p w14:paraId="0652430C" w14:textId="77777777" w:rsidR="000248B8" w:rsidRPr="004278C0" w:rsidRDefault="000248B8" w:rsidP="004278C0">
      <w:pPr>
        <w:numPr>
          <w:ilvl w:val="0"/>
          <w:numId w:val="9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opracowywania głębokich ran,</w:t>
      </w:r>
    </w:p>
    <w:p w14:paraId="1CE2DE7B" w14:textId="77777777" w:rsidR="000248B8" w:rsidRPr="004278C0" w:rsidRDefault="000248B8" w:rsidP="004278C0">
      <w:pPr>
        <w:numPr>
          <w:ilvl w:val="0"/>
          <w:numId w:val="9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leczenia farmakologicznego,</w:t>
      </w:r>
    </w:p>
    <w:p w14:paraId="467DD439" w14:textId="77777777" w:rsidR="000248B8" w:rsidRPr="004278C0" w:rsidRDefault="000248B8" w:rsidP="004278C0">
      <w:pPr>
        <w:numPr>
          <w:ilvl w:val="0"/>
          <w:numId w:val="9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świadczeń zastrzeżonych dla lekarza.</w:t>
      </w:r>
    </w:p>
    <w:p w14:paraId="093C9277" w14:textId="77777777" w:rsidR="000248B8" w:rsidRPr="004278C0" w:rsidRDefault="000248B8" w:rsidP="004278C0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§5. STANDARDY REALIZACJI USŁUGI</w:t>
      </w:r>
    </w:p>
    <w:p w14:paraId="73CB9D0B" w14:textId="77777777" w:rsidR="000248B8" w:rsidRPr="004278C0" w:rsidRDefault="000248B8" w:rsidP="004278C0">
      <w:pPr>
        <w:numPr>
          <w:ilvl w:val="0"/>
          <w:numId w:val="10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Zabiegi wykonywane są zgodnie z:</w:t>
      </w:r>
    </w:p>
    <w:p w14:paraId="6554A994" w14:textId="77777777" w:rsidR="000248B8" w:rsidRPr="004278C0" w:rsidRDefault="000248B8" w:rsidP="004278C0">
      <w:pPr>
        <w:numPr>
          <w:ilvl w:val="1"/>
          <w:numId w:val="10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 xml:space="preserve">aktualną wiedzą </w:t>
      </w:r>
      <w:proofErr w:type="spellStart"/>
      <w:r w:rsidRPr="004278C0">
        <w:rPr>
          <w:rFonts w:ascii="Times New Roman" w:hAnsi="Times New Roman" w:cs="Times New Roman"/>
          <w:sz w:val="24"/>
          <w:szCs w:val="24"/>
        </w:rPr>
        <w:t>podologiczną</w:t>
      </w:r>
      <w:proofErr w:type="spellEnd"/>
      <w:r w:rsidRPr="004278C0">
        <w:rPr>
          <w:rFonts w:ascii="Times New Roman" w:hAnsi="Times New Roman" w:cs="Times New Roman"/>
          <w:sz w:val="24"/>
          <w:szCs w:val="24"/>
        </w:rPr>
        <w:t>,</w:t>
      </w:r>
    </w:p>
    <w:p w14:paraId="7BFA72E5" w14:textId="77777777" w:rsidR="000248B8" w:rsidRPr="004278C0" w:rsidRDefault="000248B8" w:rsidP="004278C0">
      <w:pPr>
        <w:numPr>
          <w:ilvl w:val="1"/>
          <w:numId w:val="10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zasadami aseptyki i antyseptyki,</w:t>
      </w:r>
    </w:p>
    <w:p w14:paraId="5216BD1E" w14:textId="77777777" w:rsidR="000248B8" w:rsidRPr="004278C0" w:rsidRDefault="000248B8" w:rsidP="004278C0">
      <w:pPr>
        <w:numPr>
          <w:ilvl w:val="1"/>
          <w:numId w:val="10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procedurami bezpieczeństwa.</w:t>
      </w:r>
    </w:p>
    <w:p w14:paraId="4D62008A" w14:textId="77777777" w:rsidR="000248B8" w:rsidRPr="004278C0" w:rsidRDefault="000248B8" w:rsidP="004278C0">
      <w:pPr>
        <w:numPr>
          <w:ilvl w:val="0"/>
          <w:numId w:val="10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78C0">
        <w:rPr>
          <w:rFonts w:ascii="Times New Roman" w:hAnsi="Times New Roman" w:cs="Times New Roman"/>
          <w:sz w:val="24"/>
          <w:szCs w:val="24"/>
        </w:rPr>
        <w:t>Podolog</w:t>
      </w:r>
      <w:proofErr w:type="spellEnd"/>
      <w:r w:rsidRPr="004278C0">
        <w:rPr>
          <w:rFonts w:ascii="Times New Roman" w:hAnsi="Times New Roman" w:cs="Times New Roman"/>
          <w:sz w:val="24"/>
          <w:szCs w:val="24"/>
        </w:rPr>
        <w:t>:</w:t>
      </w:r>
    </w:p>
    <w:p w14:paraId="43BB8367" w14:textId="77777777" w:rsidR="000248B8" w:rsidRPr="004278C0" w:rsidRDefault="000248B8" w:rsidP="004278C0">
      <w:pPr>
        <w:numPr>
          <w:ilvl w:val="1"/>
          <w:numId w:val="10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używa narzędzi poddanych sterylizacji,</w:t>
      </w:r>
    </w:p>
    <w:p w14:paraId="0BACD505" w14:textId="77777777" w:rsidR="000248B8" w:rsidRPr="004278C0" w:rsidRDefault="000248B8" w:rsidP="004278C0">
      <w:pPr>
        <w:numPr>
          <w:ilvl w:val="1"/>
          <w:numId w:val="10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stosuje materiały jednorazowe,</w:t>
      </w:r>
    </w:p>
    <w:p w14:paraId="0074E90D" w14:textId="77777777" w:rsidR="000248B8" w:rsidRPr="004278C0" w:rsidRDefault="000248B8" w:rsidP="004278C0">
      <w:pPr>
        <w:numPr>
          <w:ilvl w:val="1"/>
          <w:numId w:val="10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dezynfekuje powierzchnie robocze,</w:t>
      </w:r>
    </w:p>
    <w:p w14:paraId="201D4F19" w14:textId="77777777" w:rsidR="000248B8" w:rsidRPr="004278C0" w:rsidRDefault="000248B8" w:rsidP="004278C0">
      <w:pPr>
        <w:numPr>
          <w:ilvl w:val="1"/>
          <w:numId w:val="10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stosuje środki ochrony osobistej.</w:t>
      </w:r>
    </w:p>
    <w:p w14:paraId="1F702E7A" w14:textId="77777777" w:rsidR="000248B8" w:rsidRPr="004278C0" w:rsidRDefault="000248B8" w:rsidP="004278C0">
      <w:pPr>
        <w:numPr>
          <w:ilvl w:val="0"/>
          <w:numId w:val="10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Każda wizyta poprzedzona jest wywiadem zdrowotnym.</w:t>
      </w:r>
    </w:p>
    <w:p w14:paraId="2DB3CCBC" w14:textId="77777777" w:rsidR="000248B8" w:rsidRPr="004278C0" w:rsidRDefault="000248B8" w:rsidP="004278C0">
      <w:pPr>
        <w:numPr>
          <w:ilvl w:val="0"/>
          <w:numId w:val="10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Każda wizyta dokumentowana jest w Karcie realizacji usługi.</w:t>
      </w:r>
    </w:p>
    <w:p w14:paraId="1141EF34" w14:textId="6CD84627" w:rsidR="00116E4D" w:rsidRPr="004278C0" w:rsidRDefault="00116E4D" w:rsidP="004278C0">
      <w:pPr>
        <w:numPr>
          <w:ilvl w:val="0"/>
          <w:numId w:val="10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Szczególny nacisk kładziony jest na bezpieczeństwo, komfort psychiczny oraz indywidualne dostosowanie zabiegów do stanu zdrowia i mobilności Uczestnika.</w:t>
      </w:r>
    </w:p>
    <w:p w14:paraId="614475BD" w14:textId="77777777" w:rsidR="000248B8" w:rsidRPr="004278C0" w:rsidRDefault="000248B8" w:rsidP="004278C0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§6. ORGANIZACJA WIZYT</w:t>
      </w:r>
    </w:p>
    <w:p w14:paraId="1A65B585" w14:textId="77777777" w:rsidR="000248B8" w:rsidRPr="004278C0" w:rsidRDefault="000248B8" w:rsidP="004278C0">
      <w:pPr>
        <w:numPr>
          <w:ilvl w:val="0"/>
          <w:numId w:val="1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Terminy ustalane są indywidualnie.</w:t>
      </w:r>
    </w:p>
    <w:p w14:paraId="4AF16B55" w14:textId="77777777" w:rsidR="000248B8" w:rsidRPr="004278C0" w:rsidRDefault="000248B8" w:rsidP="004278C0">
      <w:pPr>
        <w:numPr>
          <w:ilvl w:val="0"/>
          <w:numId w:val="1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lastRenderedPageBreak/>
        <w:t>Częstotliwość wizyt zależy od:</w:t>
      </w:r>
    </w:p>
    <w:p w14:paraId="2AAF88AD" w14:textId="77777777" w:rsidR="000248B8" w:rsidRPr="004278C0" w:rsidRDefault="000248B8" w:rsidP="004278C0">
      <w:pPr>
        <w:numPr>
          <w:ilvl w:val="1"/>
          <w:numId w:val="1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stanu zdrowia,</w:t>
      </w:r>
    </w:p>
    <w:p w14:paraId="2B1B24CC" w14:textId="77777777" w:rsidR="000248B8" w:rsidRPr="004278C0" w:rsidRDefault="000248B8" w:rsidP="004278C0">
      <w:pPr>
        <w:numPr>
          <w:ilvl w:val="1"/>
          <w:numId w:val="1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 xml:space="preserve">rodzaju problemów </w:t>
      </w:r>
      <w:proofErr w:type="spellStart"/>
      <w:r w:rsidRPr="004278C0">
        <w:rPr>
          <w:rFonts w:ascii="Times New Roman" w:hAnsi="Times New Roman" w:cs="Times New Roman"/>
          <w:sz w:val="24"/>
          <w:szCs w:val="24"/>
        </w:rPr>
        <w:t>podologicznych</w:t>
      </w:r>
      <w:proofErr w:type="spellEnd"/>
      <w:r w:rsidRPr="004278C0">
        <w:rPr>
          <w:rFonts w:ascii="Times New Roman" w:hAnsi="Times New Roman" w:cs="Times New Roman"/>
          <w:sz w:val="24"/>
          <w:szCs w:val="24"/>
        </w:rPr>
        <w:t>,</w:t>
      </w:r>
    </w:p>
    <w:p w14:paraId="4B5F78AE" w14:textId="77777777" w:rsidR="000248B8" w:rsidRPr="004278C0" w:rsidRDefault="000248B8" w:rsidP="004278C0">
      <w:pPr>
        <w:numPr>
          <w:ilvl w:val="1"/>
          <w:numId w:val="1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zaleceń specjalisty.</w:t>
      </w:r>
    </w:p>
    <w:p w14:paraId="28A58B7F" w14:textId="77777777" w:rsidR="000248B8" w:rsidRPr="004278C0" w:rsidRDefault="000248B8" w:rsidP="004278C0">
      <w:pPr>
        <w:numPr>
          <w:ilvl w:val="0"/>
          <w:numId w:val="1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Uczestnik zobowiązany jest:</w:t>
      </w:r>
    </w:p>
    <w:p w14:paraId="71E54A45" w14:textId="77777777" w:rsidR="000248B8" w:rsidRPr="004278C0" w:rsidRDefault="000248B8" w:rsidP="004278C0">
      <w:pPr>
        <w:numPr>
          <w:ilvl w:val="1"/>
          <w:numId w:val="1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zapewnić dostęp do energii elektrycznej,</w:t>
      </w:r>
    </w:p>
    <w:p w14:paraId="045F2FAF" w14:textId="77777777" w:rsidR="000248B8" w:rsidRPr="004278C0" w:rsidRDefault="000248B8" w:rsidP="004278C0">
      <w:pPr>
        <w:numPr>
          <w:ilvl w:val="1"/>
          <w:numId w:val="1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przygotować miejsce do wykonania zabiegu,</w:t>
      </w:r>
    </w:p>
    <w:p w14:paraId="52B4EE5E" w14:textId="77777777" w:rsidR="000248B8" w:rsidRPr="004278C0" w:rsidRDefault="000248B8" w:rsidP="004278C0">
      <w:pPr>
        <w:numPr>
          <w:ilvl w:val="1"/>
          <w:numId w:val="1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poinformować o zmianie stanu zdrowia.</w:t>
      </w:r>
    </w:p>
    <w:p w14:paraId="5D31B609" w14:textId="77777777" w:rsidR="00C41E76" w:rsidRPr="004278C0" w:rsidRDefault="00C41E76" w:rsidP="004278C0">
      <w:pPr>
        <w:numPr>
          <w:ilvl w:val="0"/>
          <w:numId w:val="1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Termin wizyty ustalany jest telefonicznie.</w:t>
      </w:r>
    </w:p>
    <w:p w14:paraId="40CD328E" w14:textId="2A06B545" w:rsidR="00FC10E5" w:rsidRPr="004278C0" w:rsidRDefault="00FC10E5" w:rsidP="004278C0">
      <w:pPr>
        <w:numPr>
          <w:ilvl w:val="0"/>
          <w:numId w:val="1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 xml:space="preserve">W przypadku wystąpienia przeciwwskazań zdrowotnych </w:t>
      </w:r>
      <w:proofErr w:type="spellStart"/>
      <w:r w:rsidRPr="004278C0">
        <w:rPr>
          <w:rFonts w:ascii="Times New Roman" w:hAnsi="Times New Roman" w:cs="Times New Roman"/>
          <w:sz w:val="24"/>
          <w:szCs w:val="24"/>
        </w:rPr>
        <w:t>Podolog</w:t>
      </w:r>
      <w:proofErr w:type="spellEnd"/>
      <w:r w:rsidRPr="004278C0">
        <w:rPr>
          <w:rFonts w:ascii="Times New Roman" w:hAnsi="Times New Roman" w:cs="Times New Roman"/>
          <w:sz w:val="24"/>
          <w:szCs w:val="24"/>
        </w:rPr>
        <w:t xml:space="preserve"> może odmówić wykonania zabiegu lub zalecić wcześniejszą konsultację lekarską</w:t>
      </w:r>
    </w:p>
    <w:p w14:paraId="022962EB" w14:textId="635EA42D" w:rsidR="000248B8" w:rsidRPr="004278C0" w:rsidRDefault="000248B8" w:rsidP="004278C0">
      <w:pPr>
        <w:numPr>
          <w:ilvl w:val="0"/>
          <w:numId w:val="1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Odwołanie wizyty powinno nastąpić min. 24 godziny wcześniej (z wyjątkiem sytuacji losowych).</w:t>
      </w:r>
    </w:p>
    <w:p w14:paraId="2E06412A" w14:textId="44968109" w:rsidR="00B57DDE" w:rsidRDefault="00B57DDE" w:rsidP="004278C0">
      <w:pPr>
        <w:numPr>
          <w:ilvl w:val="0"/>
          <w:numId w:val="1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 xml:space="preserve">Przed wykonaniem pierwszego zabiegu </w:t>
      </w:r>
      <w:proofErr w:type="spellStart"/>
      <w:r w:rsidRPr="004278C0">
        <w:rPr>
          <w:rFonts w:ascii="Times New Roman" w:hAnsi="Times New Roman" w:cs="Times New Roman"/>
          <w:sz w:val="24"/>
          <w:szCs w:val="24"/>
        </w:rPr>
        <w:t>Podolog</w:t>
      </w:r>
      <w:proofErr w:type="spellEnd"/>
      <w:r w:rsidRPr="004278C0">
        <w:rPr>
          <w:rFonts w:ascii="Times New Roman" w:hAnsi="Times New Roman" w:cs="Times New Roman"/>
          <w:sz w:val="24"/>
          <w:szCs w:val="24"/>
        </w:rPr>
        <w:t xml:space="preserve"> przeprowadza wywiad dotyczący stanu zdrowia, w szczególności chorób przewlekłych, przyjmowanych leków oraz ewentualnych przeciwwskazań do wykonania zabiegu.</w:t>
      </w:r>
    </w:p>
    <w:p w14:paraId="6B3B1D75" w14:textId="5239141C" w:rsidR="000370FD" w:rsidRPr="000370FD" w:rsidRDefault="000370FD" w:rsidP="000370F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70FD">
        <w:rPr>
          <w:rFonts w:ascii="Times New Roman" w:hAnsi="Times New Roman" w:cs="Times New Roman"/>
          <w:sz w:val="24"/>
          <w:szCs w:val="24"/>
        </w:rPr>
        <w:t>Realizator ma prawo przeprowadzać monitoring usługi.</w:t>
      </w:r>
    </w:p>
    <w:p w14:paraId="49EFBDE6" w14:textId="0D54FCCB" w:rsidR="00C41E76" w:rsidRPr="004278C0" w:rsidRDefault="000248B8" w:rsidP="004278C0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 xml:space="preserve">§7. </w:t>
      </w:r>
      <w:r w:rsidR="00C41E76" w:rsidRPr="004278C0">
        <w:rPr>
          <w:rFonts w:ascii="Times New Roman" w:hAnsi="Times New Roman" w:cs="Times New Roman"/>
          <w:b/>
          <w:bCs/>
          <w:sz w:val="24"/>
          <w:szCs w:val="24"/>
        </w:rPr>
        <w:t>PROCEDURA REKRUTACYJNA</w:t>
      </w:r>
    </w:p>
    <w:p w14:paraId="0BF022DE" w14:textId="5B66CD79" w:rsidR="00C41E76" w:rsidRPr="004278C0" w:rsidRDefault="00C41E76" w:rsidP="004278C0">
      <w:pPr>
        <w:numPr>
          <w:ilvl w:val="0"/>
          <w:numId w:val="2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Dokumenty rekrutacyjne należy złożyć w siedzibie Gminnego Ośrodka Pomocy Społecznej w Baranowie.</w:t>
      </w:r>
    </w:p>
    <w:p w14:paraId="16765892" w14:textId="77777777" w:rsidR="00C41E76" w:rsidRPr="004278C0" w:rsidRDefault="00C41E76" w:rsidP="004278C0">
      <w:pPr>
        <w:numPr>
          <w:ilvl w:val="0"/>
          <w:numId w:val="2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Dokumenty muszą być podpisane własnoręcznie przez Kandydata lub jego opiekuna prawnego.</w:t>
      </w:r>
    </w:p>
    <w:p w14:paraId="55309C2D" w14:textId="77777777" w:rsidR="00C41E76" w:rsidRPr="004278C0" w:rsidRDefault="00C41E76" w:rsidP="004278C0">
      <w:pPr>
        <w:numPr>
          <w:ilvl w:val="0"/>
          <w:numId w:val="2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Złożenie dokumentów nie jest równoznaczne z zakwalifikowaniem do usługi.</w:t>
      </w:r>
    </w:p>
    <w:p w14:paraId="44E43A99" w14:textId="48DF94E4" w:rsidR="00C41E76" w:rsidRPr="004278C0" w:rsidRDefault="00C41E76" w:rsidP="004278C0">
      <w:pPr>
        <w:numPr>
          <w:ilvl w:val="0"/>
          <w:numId w:val="2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Liczba miejsc jest ograniczona.</w:t>
      </w:r>
    </w:p>
    <w:p w14:paraId="313E2FA4" w14:textId="77777777" w:rsidR="00396694" w:rsidRPr="004278C0" w:rsidRDefault="00C41E76" w:rsidP="004278C0">
      <w:pPr>
        <w:numPr>
          <w:ilvl w:val="0"/>
          <w:numId w:val="2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W przypadku większej liczby zgłoszeń pierwszeństwo mają osoby:</w:t>
      </w:r>
    </w:p>
    <w:p w14:paraId="477E8470" w14:textId="77777777" w:rsidR="00396694" w:rsidRPr="004278C0" w:rsidRDefault="00C41E76" w:rsidP="004278C0">
      <w:pPr>
        <w:spacing w:before="120"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a) samotnie zamieszkujące,</w:t>
      </w:r>
    </w:p>
    <w:p w14:paraId="0327FF27" w14:textId="77777777" w:rsidR="00396694" w:rsidRPr="004278C0" w:rsidRDefault="00C41E76" w:rsidP="004278C0">
      <w:pPr>
        <w:spacing w:before="120"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b) z ograniczoną mobilnością,</w:t>
      </w:r>
    </w:p>
    <w:p w14:paraId="28C796C7" w14:textId="0C543924" w:rsidR="00C41E76" w:rsidRPr="004278C0" w:rsidRDefault="000370FD" w:rsidP="004278C0">
      <w:pPr>
        <w:spacing w:before="120"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41E76" w:rsidRPr="004278C0">
        <w:rPr>
          <w:rFonts w:ascii="Times New Roman" w:hAnsi="Times New Roman" w:cs="Times New Roman"/>
          <w:sz w:val="24"/>
          <w:szCs w:val="24"/>
        </w:rPr>
        <w:t>) znajdujące się w trudnej sytuacji zdrowotnej lub społecznej.</w:t>
      </w:r>
    </w:p>
    <w:p w14:paraId="781D7400" w14:textId="2BA50BD0" w:rsidR="000248B8" w:rsidRPr="004278C0" w:rsidRDefault="00C41E76" w:rsidP="004278C0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§8.</w:t>
      </w:r>
      <w:r w:rsidR="000248B8" w:rsidRPr="004278C0">
        <w:rPr>
          <w:rFonts w:ascii="Times New Roman" w:hAnsi="Times New Roman" w:cs="Times New Roman"/>
          <w:b/>
          <w:bCs/>
          <w:sz w:val="24"/>
          <w:szCs w:val="24"/>
        </w:rPr>
        <w:t>PRAWA UCZESTNIKA</w:t>
      </w:r>
    </w:p>
    <w:p w14:paraId="1CF82039" w14:textId="77777777" w:rsidR="000248B8" w:rsidRPr="004278C0" w:rsidRDefault="000248B8" w:rsidP="004278C0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Uczestnik ma prawo do:</w:t>
      </w:r>
    </w:p>
    <w:p w14:paraId="75F8FB8D" w14:textId="77777777" w:rsidR="000248B8" w:rsidRPr="004278C0" w:rsidRDefault="000248B8" w:rsidP="004278C0">
      <w:pPr>
        <w:numPr>
          <w:ilvl w:val="0"/>
          <w:numId w:val="12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Świadczenia usług w warunkach bezpieczeństwa i higieny.</w:t>
      </w:r>
    </w:p>
    <w:p w14:paraId="6BD7500C" w14:textId="77777777" w:rsidR="000248B8" w:rsidRPr="004278C0" w:rsidRDefault="000248B8" w:rsidP="004278C0">
      <w:pPr>
        <w:numPr>
          <w:ilvl w:val="0"/>
          <w:numId w:val="12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Poszanowania godności, prywatności i autonomii.</w:t>
      </w:r>
    </w:p>
    <w:p w14:paraId="3E26D811" w14:textId="77777777" w:rsidR="000248B8" w:rsidRPr="004278C0" w:rsidRDefault="000248B8" w:rsidP="004278C0">
      <w:pPr>
        <w:numPr>
          <w:ilvl w:val="0"/>
          <w:numId w:val="12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lastRenderedPageBreak/>
        <w:t>Uzyskania informacji o stanie stóp.</w:t>
      </w:r>
    </w:p>
    <w:p w14:paraId="733BD9D1" w14:textId="77777777" w:rsidR="000248B8" w:rsidRPr="004278C0" w:rsidRDefault="000248B8" w:rsidP="004278C0">
      <w:pPr>
        <w:numPr>
          <w:ilvl w:val="0"/>
          <w:numId w:val="12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 xml:space="preserve">Otrzymania zaleceń </w:t>
      </w:r>
      <w:proofErr w:type="spellStart"/>
      <w:r w:rsidRPr="004278C0">
        <w:rPr>
          <w:rFonts w:ascii="Times New Roman" w:hAnsi="Times New Roman" w:cs="Times New Roman"/>
          <w:sz w:val="24"/>
          <w:szCs w:val="24"/>
        </w:rPr>
        <w:t>pozabiegowych</w:t>
      </w:r>
      <w:proofErr w:type="spellEnd"/>
      <w:r w:rsidRPr="004278C0">
        <w:rPr>
          <w:rFonts w:ascii="Times New Roman" w:hAnsi="Times New Roman" w:cs="Times New Roman"/>
          <w:sz w:val="24"/>
          <w:szCs w:val="24"/>
        </w:rPr>
        <w:t>.</w:t>
      </w:r>
    </w:p>
    <w:p w14:paraId="5A20185E" w14:textId="77777777" w:rsidR="000248B8" w:rsidRPr="004278C0" w:rsidRDefault="000248B8" w:rsidP="004278C0">
      <w:pPr>
        <w:numPr>
          <w:ilvl w:val="0"/>
          <w:numId w:val="12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Zgłaszania uwag i skarg.</w:t>
      </w:r>
    </w:p>
    <w:p w14:paraId="1C53A84A" w14:textId="77777777" w:rsidR="000248B8" w:rsidRPr="004278C0" w:rsidRDefault="000248B8" w:rsidP="004278C0">
      <w:pPr>
        <w:numPr>
          <w:ilvl w:val="0"/>
          <w:numId w:val="12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Rezygnacji z usługi w dowolnym momencie.</w:t>
      </w:r>
    </w:p>
    <w:p w14:paraId="5665E314" w14:textId="52849802" w:rsidR="000248B8" w:rsidRPr="004278C0" w:rsidRDefault="000248B8" w:rsidP="004278C0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41E76" w:rsidRPr="004278C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78C0">
        <w:rPr>
          <w:rFonts w:ascii="Times New Roman" w:hAnsi="Times New Roman" w:cs="Times New Roman"/>
          <w:b/>
          <w:bCs/>
          <w:sz w:val="24"/>
          <w:szCs w:val="24"/>
        </w:rPr>
        <w:t>. OBOWIĄZKI UCZESTNIKA</w:t>
      </w:r>
    </w:p>
    <w:p w14:paraId="1DC56C5B" w14:textId="77777777" w:rsidR="000248B8" w:rsidRPr="004278C0" w:rsidRDefault="000248B8" w:rsidP="004278C0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Uczestnik zobowiązany jest do:</w:t>
      </w:r>
    </w:p>
    <w:p w14:paraId="39DA9CBA" w14:textId="77777777" w:rsidR="000248B8" w:rsidRPr="004278C0" w:rsidRDefault="000248B8" w:rsidP="004278C0">
      <w:pPr>
        <w:numPr>
          <w:ilvl w:val="0"/>
          <w:numId w:val="13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Podawania prawdziwych informacji o stanie zdrowia.</w:t>
      </w:r>
    </w:p>
    <w:p w14:paraId="37400092" w14:textId="77777777" w:rsidR="000248B8" w:rsidRPr="004278C0" w:rsidRDefault="000248B8" w:rsidP="004278C0">
      <w:pPr>
        <w:numPr>
          <w:ilvl w:val="0"/>
          <w:numId w:val="13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Potwierdzania wykonania usługi podpisem.</w:t>
      </w:r>
    </w:p>
    <w:p w14:paraId="2D62BBDB" w14:textId="77777777" w:rsidR="000248B8" w:rsidRPr="004278C0" w:rsidRDefault="000248B8" w:rsidP="004278C0">
      <w:pPr>
        <w:numPr>
          <w:ilvl w:val="0"/>
          <w:numId w:val="13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Zapewnienia bezpiecznych warunków pracy.</w:t>
      </w:r>
    </w:p>
    <w:p w14:paraId="3FCD79BB" w14:textId="77777777" w:rsidR="000248B8" w:rsidRPr="004278C0" w:rsidRDefault="000248B8" w:rsidP="004278C0">
      <w:pPr>
        <w:numPr>
          <w:ilvl w:val="0"/>
          <w:numId w:val="13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Poszanowania osoby realizującej usługę.</w:t>
      </w:r>
    </w:p>
    <w:p w14:paraId="196DBCA2" w14:textId="260D3229" w:rsidR="000248B8" w:rsidRPr="004278C0" w:rsidRDefault="000248B8" w:rsidP="004278C0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41E76" w:rsidRPr="004278C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278C0">
        <w:rPr>
          <w:rFonts w:ascii="Times New Roman" w:hAnsi="Times New Roman" w:cs="Times New Roman"/>
          <w:b/>
          <w:bCs/>
          <w:sz w:val="24"/>
          <w:szCs w:val="24"/>
        </w:rPr>
        <w:t>. PRZECIWWSKAZANIA I ODPOWIEDZIALNOŚĆ</w:t>
      </w:r>
    </w:p>
    <w:p w14:paraId="361F9917" w14:textId="77777777" w:rsidR="000248B8" w:rsidRPr="004278C0" w:rsidRDefault="000248B8" w:rsidP="004278C0">
      <w:pPr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W sytuacji zagrożenia zdrowia zabieg zostaje przerwany.</w:t>
      </w:r>
    </w:p>
    <w:p w14:paraId="7540DA39" w14:textId="77777777" w:rsidR="000248B8" w:rsidRPr="004278C0" w:rsidRDefault="000248B8" w:rsidP="004278C0">
      <w:pPr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78C0">
        <w:rPr>
          <w:rFonts w:ascii="Times New Roman" w:hAnsi="Times New Roman" w:cs="Times New Roman"/>
          <w:sz w:val="24"/>
          <w:szCs w:val="24"/>
        </w:rPr>
        <w:t>Podolog</w:t>
      </w:r>
      <w:proofErr w:type="spellEnd"/>
      <w:r w:rsidRPr="004278C0">
        <w:rPr>
          <w:rFonts w:ascii="Times New Roman" w:hAnsi="Times New Roman" w:cs="Times New Roman"/>
          <w:sz w:val="24"/>
          <w:szCs w:val="24"/>
        </w:rPr>
        <w:t xml:space="preserve"> nie ponosi odpowiedzialności za skutki zatajenia informacji zdrowotnych przez Uczestnika.</w:t>
      </w:r>
    </w:p>
    <w:p w14:paraId="00C09CD2" w14:textId="4B2E2422" w:rsidR="00396694" w:rsidRPr="004278C0" w:rsidRDefault="00C41E76" w:rsidP="004278C0">
      <w:pPr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Uczestnik</w:t>
      </w:r>
      <w:r w:rsidR="00815A2E">
        <w:rPr>
          <w:rFonts w:ascii="Times New Roman" w:hAnsi="Times New Roman" w:cs="Times New Roman"/>
          <w:sz w:val="24"/>
          <w:szCs w:val="24"/>
        </w:rPr>
        <w:t>owi</w:t>
      </w:r>
      <w:r w:rsidRPr="004278C0">
        <w:rPr>
          <w:rFonts w:ascii="Times New Roman" w:hAnsi="Times New Roman" w:cs="Times New Roman"/>
          <w:sz w:val="24"/>
          <w:szCs w:val="24"/>
        </w:rPr>
        <w:t xml:space="preserve"> moż</w:t>
      </w:r>
      <w:r w:rsidR="00815A2E">
        <w:rPr>
          <w:rFonts w:ascii="Times New Roman" w:hAnsi="Times New Roman" w:cs="Times New Roman"/>
          <w:sz w:val="24"/>
          <w:szCs w:val="24"/>
        </w:rPr>
        <w:t>na</w:t>
      </w:r>
      <w:r w:rsidRPr="004278C0">
        <w:rPr>
          <w:rFonts w:ascii="Times New Roman" w:hAnsi="Times New Roman" w:cs="Times New Roman"/>
          <w:sz w:val="24"/>
          <w:szCs w:val="24"/>
        </w:rPr>
        <w:t xml:space="preserve"> </w:t>
      </w:r>
      <w:r w:rsidR="00815A2E">
        <w:rPr>
          <w:rFonts w:ascii="Times New Roman" w:hAnsi="Times New Roman" w:cs="Times New Roman"/>
          <w:sz w:val="24"/>
          <w:szCs w:val="24"/>
        </w:rPr>
        <w:t>odmówić wykonania</w:t>
      </w:r>
      <w:r w:rsidRPr="004278C0">
        <w:rPr>
          <w:rFonts w:ascii="Times New Roman" w:hAnsi="Times New Roman" w:cs="Times New Roman"/>
          <w:sz w:val="24"/>
          <w:szCs w:val="24"/>
        </w:rPr>
        <w:t xml:space="preserve"> usługi w przypadku</w:t>
      </w:r>
      <w:r w:rsidR="00815A2E">
        <w:rPr>
          <w:rFonts w:ascii="Times New Roman" w:hAnsi="Times New Roman" w:cs="Times New Roman"/>
          <w:sz w:val="24"/>
          <w:szCs w:val="24"/>
        </w:rPr>
        <w:t>:</w:t>
      </w:r>
    </w:p>
    <w:p w14:paraId="09FD94BE" w14:textId="77777777" w:rsidR="00396694" w:rsidRPr="004278C0" w:rsidRDefault="00C41E76" w:rsidP="004278C0">
      <w:pPr>
        <w:spacing w:before="120"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a) podania nieprawdziwych informacji dotyczących stanu zdrowia,</w:t>
      </w:r>
    </w:p>
    <w:p w14:paraId="56EA1F0B" w14:textId="77777777" w:rsidR="00396694" w:rsidRPr="004278C0" w:rsidRDefault="00C41E76" w:rsidP="004278C0">
      <w:pPr>
        <w:spacing w:before="120"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b) rażącego naruszenia zasad współpracy,</w:t>
      </w:r>
    </w:p>
    <w:p w14:paraId="3D5E6460" w14:textId="77777777" w:rsidR="00396694" w:rsidRPr="004278C0" w:rsidRDefault="00C41E76" w:rsidP="004278C0">
      <w:pPr>
        <w:spacing w:before="120"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c) agresywnego zachowania wobec osoby świadczącej usługę,</w:t>
      </w:r>
    </w:p>
    <w:p w14:paraId="26365C89" w14:textId="522DAD4E" w:rsidR="00C41E76" w:rsidRPr="004278C0" w:rsidRDefault="00C41E76" w:rsidP="004278C0">
      <w:pPr>
        <w:spacing w:before="120"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d) uniemożliwiania bezpiecznego wykonania zabiegu.</w:t>
      </w:r>
    </w:p>
    <w:p w14:paraId="5D21B6E2" w14:textId="16E051A9" w:rsidR="000248B8" w:rsidRPr="004278C0" w:rsidRDefault="000248B8" w:rsidP="004278C0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8C0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0370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278C0">
        <w:rPr>
          <w:rFonts w:ascii="Times New Roman" w:hAnsi="Times New Roman" w:cs="Times New Roman"/>
          <w:b/>
          <w:bCs/>
          <w:sz w:val="24"/>
          <w:szCs w:val="24"/>
        </w:rPr>
        <w:t>. POSTANOWIENIA KOŃCOWE</w:t>
      </w:r>
    </w:p>
    <w:p w14:paraId="7171EC1E" w14:textId="77777777" w:rsidR="000248B8" w:rsidRPr="004278C0" w:rsidRDefault="000248B8" w:rsidP="000370FD">
      <w:pPr>
        <w:numPr>
          <w:ilvl w:val="0"/>
          <w:numId w:val="17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Regulamin wchodzi w życie z dniem podpisania przez Realizatora.</w:t>
      </w:r>
    </w:p>
    <w:p w14:paraId="0DC07C3F" w14:textId="77777777" w:rsidR="00C41E76" w:rsidRPr="004278C0" w:rsidRDefault="00C41E76" w:rsidP="000370FD">
      <w:pPr>
        <w:numPr>
          <w:ilvl w:val="0"/>
          <w:numId w:val="17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Realizator zastrzega sobie prawo do wprowadzenia zmian w Regulaminie.</w:t>
      </w:r>
    </w:p>
    <w:p w14:paraId="579F97DA" w14:textId="77777777" w:rsidR="00127C6E" w:rsidRPr="004278C0" w:rsidRDefault="00127C6E" w:rsidP="000370FD">
      <w:pPr>
        <w:numPr>
          <w:ilvl w:val="0"/>
          <w:numId w:val="17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W sprawach nieuregulowanych niniejszym Regulaminem decyzję podejmuje Realizator.</w:t>
      </w:r>
    </w:p>
    <w:p w14:paraId="3E10BF2F" w14:textId="48EBACFD" w:rsidR="00A828AA" w:rsidRPr="004278C0" w:rsidRDefault="000248B8" w:rsidP="000370FD">
      <w:pPr>
        <w:numPr>
          <w:ilvl w:val="0"/>
          <w:numId w:val="17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278C0">
        <w:rPr>
          <w:rFonts w:ascii="Times New Roman" w:hAnsi="Times New Roman" w:cs="Times New Roman"/>
          <w:sz w:val="24"/>
          <w:szCs w:val="24"/>
        </w:rPr>
        <w:t>Ostateczna interpretacja Regulaminu należy do Realizatora.</w:t>
      </w:r>
    </w:p>
    <w:p w14:paraId="17834155" w14:textId="77777777" w:rsidR="00396694" w:rsidRPr="004278C0" w:rsidRDefault="00396694" w:rsidP="004278C0">
      <w:pPr>
        <w:spacing w:before="120"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0276D6" w14:textId="256315D2" w:rsidR="00396694" w:rsidRPr="004278C0" w:rsidRDefault="00396694" w:rsidP="004278C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4278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Załączniki:</w:t>
      </w:r>
    </w:p>
    <w:p w14:paraId="685F9CE3" w14:textId="5CD714F2" w:rsidR="00396694" w:rsidRPr="004278C0" w:rsidRDefault="004278C0" w:rsidP="004278C0">
      <w:pPr>
        <w:numPr>
          <w:ilvl w:val="0"/>
          <w:numId w:val="26"/>
        </w:numPr>
        <w:suppressAutoHyphens/>
        <w:spacing w:before="120" w:after="12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278C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Załącznik Nr 1 do Regulaminu Karta Zgłoszeniowa</w:t>
      </w:r>
    </w:p>
    <w:p w14:paraId="5EC24671" w14:textId="1758D7C9" w:rsidR="00142FA1" w:rsidRPr="004278C0" w:rsidRDefault="004278C0" w:rsidP="004278C0">
      <w:pPr>
        <w:numPr>
          <w:ilvl w:val="0"/>
          <w:numId w:val="26"/>
        </w:numPr>
        <w:suppressAutoHyphens/>
        <w:spacing w:before="120" w:after="12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278C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Załącznik Nr 2 do </w:t>
      </w:r>
      <w:r w:rsidR="000370FD" w:rsidRPr="004278C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Regulaminu</w:t>
      </w:r>
      <w:r w:rsidR="000370F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Oświadczenie uczestnika</w:t>
      </w:r>
    </w:p>
    <w:p w14:paraId="3774EF7E" w14:textId="151149CB" w:rsidR="00142FA1" w:rsidRPr="004278C0" w:rsidRDefault="004278C0" w:rsidP="000370FD">
      <w:pPr>
        <w:numPr>
          <w:ilvl w:val="0"/>
          <w:numId w:val="26"/>
        </w:numPr>
        <w:suppressAutoHyphens/>
        <w:spacing w:before="120" w:after="12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278C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Załącznik Nr 3 do </w:t>
      </w:r>
      <w:r w:rsidR="000370FD" w:rsidRPr="000370F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Regulaminu Karta Realizacji Usługi</w:t>
      </w:r>
    </w:p>
    <w:p w14:paraId="5E98574C" w14:textId="231CACDF" w:rsidR="00142FA1" w:rsidRPr="004278C0" w:rsidRDefault="004278C0" w:rsidP="000370FD">
      <w:pPr>
        <w:numPr>
          <w:ilvl w:val="0"/>
          <w:numId w:val="26"/>
        </w:numPr>
        <w:suppressAutoHyphens/>
        <w:spacing w:before="120" w:after="12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370F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Załącznik Nr 4 do Regulaminu </w:t>
      </w:r>
      <w:r w:rsidR="000370FD" w:rsidRPr="000370F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Karta </w:t>
      </w:r>
      <w:r w:rsidR="000370F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</w:t>
      </w:r>
      <w:r w:rsidR="000370FD" w:rsidRPr="000370F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onitoringu </w:t>
      </w:r>
      <w:r w:rsidR="000370F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</w:t>
      </w:r>
      <w:r w:rsidR="000370FD" w:rsidRPr="000370F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sługi </w:t>
      </w:r>
    </w:p>
    <w:sectPr w:rsidR="00142FA1" w:rsidRPr="004278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75B80" w14:textId="77777777" w:rsidR="00F05327" w:rsidRDefault="00F05327" w:rsidP="00396694">
      <w:pPr>
        <w:spacing w:after="0" w:line="240" w:lineRule="auto"/>
      </w:pPr>
      <w:r>
        <w:separator/>
      </w:r>
    </w:p>
  </w:endnote>
  <w:endnote w:type="continuationSeparator" w:id="0">
    <w:p w14:paraId="1B6D185A" w14:textId="77777777" w:rsidR="00F05327" w:rsidRDefault="00F05327" w:rsidP="0039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41F67" w14:textId="5F9137B0" w:rsidR="00396694" w:rsidRDefault="00396694">
    <w:pPr>
      <w:pStyle w:val="Stopka"/>
    </w:pPr>
    <w:r>
      <w:rPr>
        <w:noProof/>
        <w:lang w:eastAsia="pl-PL"/>
      </w:rPr>
      <w:drawing>
        <wp:inline distT="0" distB="0" distL="0" distR="0" wp14:anchorId="61124004" wp14:editId="284A6131">
          <wp:extent cx="5760720" cy="616585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C83DD" w14:textId="77777777" w:rsidR="00F05327" w:rsidRDefault="00F05327" w:rsidP="00396694">
      <w:pPr>
        <w:spacing w:after="0" w:line="240" w:lineRule="auto"/>
      </w:pPr>
      <w:r>
        <w:separator/>
      </w:r>
    </w:p>
  </w:footnote>
  <w:footnote w:type="continuationSeparator" w:id="0">
    <w:p w14:paraId="292E035E" w14:textId="77777777" w:rsidR="00F05327" w:rsidRDefault="00F05327" w:rsidP="0039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17968" w14:textId="1580ADD5" w:rsidR="00396694" w:rsidRDefault="00396694">
    <w:pPr>
      <w:pStyle w:val="Nagwek"/>
    </w:pPr>
    <w:r>
      <w:rPr>
        <w:noProof/>
        <w:lang w:eastAsia="pl-PL"/>
      </w:rPr>
      <w:drawing>
        <wp:inline distT="0" distB="0" distL="0" distR="0" wp14:anchorId="0499705E" wp14:editId="4B933A06">
          <wp:extent cx="5760720" cy="616585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200C"/>
    <w:multiLevelType w:val="multilevel"/>
    <w:tmpl w:val="5E60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473"/>
    <w:multiLevelType w:val="multilevel"/>
    <w:tmpl w:val="3D34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74A56"/>
    <w:multiLevelType w:val="hybridMultilevel"/>
    <w:tmpl w:val="775A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83FCF"/>
    <w:multiLevelType w:val="multilevel"/>
    <w:tmpl w:val="3618A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C4891"/>
    <w:multiLevelType w:val="hybridMultilevel"/>
    <w:tmpl w:val="41F4B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529AE"/>
    <w:multiLevelType w:val="multilevel"/>
    <w:tmpl w:val="66B6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60144"/>
    <w:multiLevelType w:val="multilevel"/>
    <w:tmpl w:val="7538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C7D38"/>
    <w:multiLevelType w:val="multilevel"/>
    <w:tmpl w:val="3EDE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97631"/>
    <w:multiLevelType w:val="multilevel"/>
    <w:tmpl w:val="EC40F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A6481"/>
    <w:multiLevelType w:val="multilevel"/>
    <w:tmpl w:val="C9A4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C11278"/>
    <w:multiLevelType w:val="multilevel"/>
    <w:tmpl w:val="68B8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AB0ED6"/>
    <w:multiLevelType w:val="multilevel"/>
    <w:tmpl w:val="C582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014090"/>
    <w:multiLevelType w:val="multilevel"/>
    <w:tmpl w:val="1B1A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8A192E"/>
    <w:multiLevelType w:val="multilevel"/>
    <w:tmpl w:val="6502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B0556"/>
    <w:multiLevelType w:val="multilevel"/>
    <w:tmpl w:val="A5B6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F2F11"/>
    <w:multiLevelType w:val="multilevel"/>
    <w:tmpl w:val="C776B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470BCE"/>
    <w:multiLevelType w:val="multilevel"/>
    <w:tmpl w:val="1270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8D2212"/>
    <w:multiLevelType w:val="multilevel"/>
    <w:tmpl w:val="AB94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50519F"/>
    <w:multiLevelType w:val="multilevel"/>
    <w:tmpl w:val="2D0C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8377F4"/>
    <w:multiLevelType w:val="multilevel"/>
    <w:tmpl w:val="369EC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3C01D3"/>
    <w:multiLevelType w:val="multilevel"/>
    <w:tmpl w:val="43B4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E302F4"/>
    <w:multiLevelType w:val="multilevel"/>
    <w:tmpl w:val="DDB0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D138A2"/>
    <w:multiLevelType w:val="multilevel"/>
    <w:tmpl w:val="9FB4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185108"/>
    <w:multiLevelType w:val="multilevel"/>
    <w:tmpl w:val="D1FC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207DB2"/>
    <w:multiLevelType w:val="multilevel"/>
    <w:tmpl w:val="F580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812E7"/>
    <w:multiLevelType w:val="multilevel"/>
    <w:tmpl w:val="D7DCC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25"/>
  </w:num>
  <w:num w:numId="5">
    <w:abstractNumId w:val="5"/>
  </w:num>
  <w:num w:numId="6">
    <w:abstractNumId w:val="24"/>
  </w:num>
  <w:num w:numId="7">
    <w:abstractNumId w:val="0"/>
  </w:num>
  <w:num w:numId="8">
    <w:abstractNumId w:val="3"/>
  </w:num>
  <w:num w:numId="9">
    <w:abstractNumId w:val="14"/>
  </w:num>
  <w:num w:numId="10">
    <w:abstractNumId w:val="21"/>
  </w:num>
  <w:num w:numId="11">
    <w:abstractNumId w:val="1"/>
  </w:num>
  <w:num w:numId="12">
    <w:abstractNumId w:val="16"/>
  </w:num>
  <w:num w:numId="13">
    <w:abstractNumId w:val="22"/>
  </w:num>
  <w:num w:numId="14">
    <w:abstractNumId w:val="15"/>
  </w:num>
  <w:num w:numId="15">
    <w:abstractNumId w:val="20"/>
  </w:num>
  <w:num w:numId="16">
    <w:abstractNumId w:val="9"/>
  </w:num>
  <w:num w:numId="17">
    <w:abstractNumId w:val="10"/>
  </w:num>
  <w:num w:numId="18">
    <w:abstractNumId w:val="12"/>
  </w:num>
  <w:num w:numId="19">
    <w:abstractNumId w:val="23"/>
  </w:num>
  <w:num w:numId="20">
    <w:abstractNumId w:val="13"/>
  </w:num>
  <w:num w:numId="21">
    <w:abstractNumId w:val="11"/>
  </w:num>
  <w:num w:numId="22">
    <w:abstractNumId w:val="17"/>
  </w:num>
  <w:num w:numId="23">
    <w:abstractNumId w:val="6"/>
  </w:num>
  <w:num w:numId="24">
    <w:abstractNumId w:val="19"/>
  </w:num>
  <w:num w:numId="25">
    <w:abstractNumId w:val="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B8"/>
    <w:rsid w:val="000248B8"/>
    <w:rsid w:val="000370FD"/>
    <w:rsid w:val="00041CCC"/>
    <w:rsid w:val="00116E4D"/>
    <w:rsid w:val="00127C6E"/>
    <w:rsid w:val="00130126"/>
    <w:rsid w:val="001401EA"/>
    <w:rsid w:val="00141752"/>
    <w:rsid w:val="00142FA1"/>
    <w:rsid w:val="001644A8"/>
    <w:rsid w:val="001D391F"/>
    <w:rsid w:val="002C1BB1"/>
    <w:rsid w:val="00396694"/>
    <w:rsid w:val="003E4569"/>
    <w:rsid w:val="003E64E1"/>
    <w:rsid w:val="004278C0"/>
    <w:rsid w:val="004A5637"/>
    <w:rsid w:val="004D31CB"/>
    <w:rsid w:val="00514BC4"/>
    <w:rsid w:val="00732B9C"/>
    <w:rsid w:val="00760DE0"/>
    <w:rsid w:val="007A18F3"/>
    <w:rsid w:val="007A2943"/>
    <w:rsid w:val="007E40DD"/>
    <w:rsid w:val="00815A2E"/>
    <w:rsid w:val="008E7776"/>
    <w:rsid w:val="009C0F42"/>
    <w:rsid w:val="00A251C8"/>
    <w:rsid w:val="00A828AA"/>
    <w:rsid w:val="00B57DDE"/>
    <w:rsid w:val="00BD63EE"/>
    <w:rsid w:val="00C41E76"/>
    <w:rsid w:val="00CD4068"/>
    <w:rsid w:val="00D17C5D"/>
    <w:rsid w:val="00DD6CFC"/>
    <w:rsid w:val="00E7740D"/>
    <w:rsid w:val="00EB6DBF"/>
    <w:rsid w:val="00EC1EE1"/>
    <w:rsid w:val="00F05327"/>
    <w:rsid w:val="00FC10E5"/>
    <w:rsid w:val="00FE1A0B"/>
    <w:rsid w:val="00FE4F8B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30C7"/>
  <w15:chartTrackingRefBased/>
  <w15:docId w15:val="{E8DA45A1-CB21-4802-A003-7163CDB1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8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8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8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8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8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8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8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8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8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8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8B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9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694"/>
  </w:style>
  <w:style w:type="paragraph" w:styleId="Stopka">
    <w:name w:val="footer"/>
    <w:basedOn w:val="Normalny"/>
    <w:link w:val="StopkaZnak"/>
    <w:uiPriority w:val="99"/>
    <w:unhideWhenUsed/>
    <w:rsid w:val="0039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694"/>
  </w:style>
  <w:style w:type="paragraph" w:styleId="Tekstdymka">
    <w:name w:val="Balloon Text"/>
    <w:basedOn w:val="Normalny"/>
    <w:link w:val="TekstdymkaZnak"/>
    <w:uiPriority w:val="99"/>
    <w:semiHidden/>
    <w:unhideWhenUsed/>
    <w:rsid w:val="00164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47269</dc:creator>
  <cp:keywords/>
  <dc:description/>
  <cp:lastModifiedBy>Elzbieta</cp:lastModifiedBy>
  <cp:revision>24</cp:revision>
  <cp:lastPrinted>2026-02-24T11:55:00Z</cp:lastPrinted>
  <dcterms:created xsi:type="dcterms:W3CDTF">2026-02-12T14:15:00Z</dcterms:created>
  <dcterms:modified xsi:type="dcterms:W3CDTF">2026-02-24T11:56:00Z</dcterms:modified>
</cp:coreProperties>
</file>